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706" w:rsidRDefault="008E3706" w:rsidP="00EE0795">
      <w:pPr>
        <w:pBdr>
          <w:top w:val="dashDotStroked" w:sz="24" w:space="1" w:color="FF0000"/>
          <w:left w:val="dashDotStroked" w:sz="24" w:space="4" w:color="FF0000"/>
          <w:bottom w:val="dashDotStroked" w:sz="24" w:space="1" w:color="FF0000"/>
          <w:right w:val="dashDotStroked" w:sz="24" w:space="4" w:color="FF0000"/>
        </w:pBdr>
        <w:jc w:val="center"/>
      </w:pPr>
    </w:p>
    <w:p w:rsidR="00EE0795" w:rsidRDefault="00EE0795" w:rsidP="00EE0795">
      <w:pPr>
        <w:pBdr>
          <w:top w:val="dashDotStroked" w:sz="24" w:space="1" w:color="FF0000"/>
          <w:left w:val="dashDotStroked" w:sz="24" w:space="4" w:color="FF0000"/>
          <w:bottom w:val="dashDotStroked" w:sz="24" w:space="1" w:color="FF0000"/>
          <w:right w:val="dashDotStroked" w:sz="24" w:space="4" w:color="FF0000"/>
        </w:pBdr>
      </w:pPr>
    </w:p>
    <w:p w:rsidR="00EE0795" w:rsidRDefault="00EE0795" w:rsidP="00EE0795">
      <w:pPr>
        <w:pBdr>
          <w:top w:val="dashDotStroked" w:sz="24" w:space="1" w:color="FF0000"/>
          <w:left w:val="dashDotStroked" w:sz="24" w:space="4" w:color="FF0000"/>
          <w:bottom w:val="dashDotStroked" w:sz="24" w:space="1" w:color="FF0000"/>
          <w:right w:val="dashDotStroked" w:sz="24" w:space="4" w:color="FF0000"/>
        </w:pBdr>
        <w:jc w:val="center"/>
      </w:pPr>
    </w:p>
    <w:p w:rsidR="00EE0795" w:rsidRDefault="00EE0795" w:rsidP="00EE0795">
      <w:pPr>
        <w:pBdr>
          <w:top w:val="dashDotStroked" w:sz="24" w:space="1" w:color="FF0000"/>
          <w:left w:val="dashDotStroked" w:sz="24" w:space="4" w:color="FF0000"/>
          <w:bottom w:val="dashDotStroked" w:sz="24" w:space="1" w:color="FF0000"/>
          <w:right w:val="dashDotStroked" w:sz="24" w:space="4" w:color="FF0000"/>
        </w:pBdr>
        <w:jc w:val="center"/>
      </w:pPr>
      <w:r>
        <w:rPr>
          <w:rFonts w:ascii="Arial" w:hAnsi="Arial" w:cs="Arial"/>
          <w:noProof/>
          <w:sz w:val="20"/>
          <w:szCs w:val="20"/>
          <w:lang w:eastAsia="en-GB"/>
        </w:rPr>
        <w:drawing>
          <wp:inline distT="0" distB="0" distL="0" distR="0" wp14:anchorId="55C76A83" wp14:editId="5E4E11E2">
            <wp:extent cx="2728430" cy="1823959"/>
            <wp:effectExtent l="0" t="0" r="0" b="0"/>
            <wp:docPr id="1" name="Picture 1" descr="http://www.guitarcircus.org/wp-content/uploads/2009/09/listening-e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uitarcircus.org/wp-content/uploads/2009/09/listening-ear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8507" cy="1824010"/>
                    </a:xfrm>
                    <a:prstGeom prst="rect">
                      <a:avLst/>
                    </a:prstGeom>
                    <a:noFill/>
                    <a:ln>
                      <a:noFill/>
                    </a:ln>
                  </pic:spPr>
                </pic:pic>
              </a:graphicData>
            </a:graphic>
          </wp:inline>
        </w:drawing>
      </w:r>
    </w:p>
    <w:p w:rsidR="00EE0795" w:rsidRDefault="00EE0795" w:rsidP="00EE0795">
      <w:pPr>
        <w:pBdr>
          <w:top w:val="dashDotStroked" w:sz="24" w:space="1" w:color="FF0000"/>
          <w:left w:val="dashDotStroked" w:sz="24" w:space="4" w:color="FF0000"/>
          <w:bottom w:val="dashDotStroked" w:sz="24" w:space="1" w:color="FF0000"/>
          <w:right w:val="dashDotStroked" w:sz="24" w:space="4" w:color="FF0000"/>
        </w:pBdr>
        <w:jc w:val="center"/>
      </w:pPr>
    </w:p>
    <w:p w:rsidR="00EE0795" w:rsidRDefault="00EE0795" w:rsidP="00EE0795">
      <w:pPr>
        <w:pBdr>
          <w:top w:val="dashDotStroked" w:sz="24" w:space="1" w:color="FF0000"/>
          <w:left w:val="dashDotStroked" w:sz="24" w:space="4" w:color="FF0000"/>
          <w:bottom w:val="dashDotStroked" w:sz="24" w:space="1" w:color="FF0000"/>
          <w:right w:val="dashDotStroked" w:sz="24" w:space="4" w:color="FF0000"/>
        </w:pBdr>
      </w:pPr>
    </w:p>
    <w:p w:rsidR="00EE0795" w:rsidRDefault="00EE0795" w:rsidP="00EE0795">
      <w:pPr>
        <w:pBdr>
          <w:top w:val="dashDotStroked" w:sz="24" w:space="1" w:color="FF0000"/>
          <w:left w:val="dashDotStroked" w:sz="24" w:space="4" w:color="FF0000"/>
          <w:bottom w:val="dashDotStroked" w:sz="24" w:space="1" w:color="FF0000"/>
          <w:right w:val="dashDotStroked" w:sz="24" w:space="4" w:color="FF0000"/>
        </w:pBdr>
      </w:pPr>
    </w:p>
    <w:p w:rsidR="00EE0795" w:rsidRPr="00EE0795" w:rsidRDefault="00EE0795" w:rsidP="00EE0795">
      <w:pPr>
        <w:pBdr>
          <w:top w:val="dashDotStroked" w:sz="24" w:space="1" w:color="FF0000"/>
          <w:left w:val="dashDotStroked" w:sz="24" w:space="4" w:color="FF0000"/>
          <w:bottom w:val="dashDotStroked" w:sz="24" w:space="1" w:color="FF0000"/>
          <w:right w:val="dashDotStroked" w:sz="24" w:space="4" w:color="FF0000"/>
        </w:pBdr>
        <w:jc w:val="center"/>
        <w:rPr>
          <w:color w:val="FF0000"/>
          <w:sz w:val="60"/>
          <w:szCs w:val="60"/>
        </w:rPr>
      </w:pPr>
      <w:r w:rsidRPr="00EE0795">
        <w:rPr>
          <w:color w:val="FF0000"/>
          <w:sz w:val="60"/>
          <w:szCs w:val="60"/>
        </w:rPr>
        <w:t>Parent Survey Results 2012</w:t>
      </w:r>
    </w:p>
    <w:p w:rsidR="00EE0795" w:rsidRPr="00EE0795" w:rsidRDefault="00EE0795" w:rsidP="00EE0795">
      <w:pPr>
        <w:pBdr>
          <w:top w:val="dashDotStroked" w:sz="24" w:space="1" w:color="FF0000"/>
          <w:left w:val="dashDotStroked" w:sz="24" w:space="4" w:color="FF0000"/>
          <w:bottom w:val="dashDotStroked" w:sz="24" w:space="1" w:color="FF0000"/>
          <w:right w:val="dashDotStroked" w:sz="24" w:space="4" w:color="FF0000"/>
        </w:pBdr>
        <w:jc w:val="center"/>
        <w:rPr>
          <w:i/>
          <w:color w:val="FF0000"/>
        </w:rPr>
      </w:pPr>
      <w:r w:rsidRPr="00EE0795">
        <w:rPr>
          <w:i/>
          <w:color w:val="FF0000"/>
        </w:rPr>
        <w:t>We value our parent’s thoughts, opinions and ideas in order to continually improve our pre-school and our service to you</w:t>
      </w:r>
      <w:r w:rsidR="009F1491">
        <w:rPr>
          <w:i/>
          <w:color w:val="FF0000"/>
        </w:rPr>
        <w:t>.</w:t>
      </w:r>
    </w:p>
    <w:p w:rsidR="00EE0795" w:rsidRDefault="00EE0795" w:rsidP="00EE0795">
      <w:pPr>
        <w:pBdr>
          <w:top w:val="dashDotStroked" w:sz="24" w:space="1" w:color="FF0000"/>
          <w:left w:val="dashDotStroked" w:sz="24" w:space="4" w:color="FF0000"/>
          <w:bottom w:val="dashDotStroked" w:sz="24" w:space="1" w:color="FF0000"/>
          <w:right w:val="dashDotStroked" w:sz="24" w:space="4" w:color="FF0000"/>
        </w:pBdr>
        <w:jc w:val="center"/>
      </w:pPr>
    </w:p>
    <w:p w:rsidR="00EE0795" w:rsidRDefault="00EE0795" w:rsidP="00EE0795">
      <w:pPr>
        <w:pBdr>
          <w:top w:val="dashDotStroked" w:sz="24" w:space="1" w:color="FF0000"/>
          <w:left w:val="dashDotStroked" w:sz="24" w:space="4" w:color="FF0000"/>
          <w:bottom w:val="dashDotStroked" w:sz="24" w:space="1" w:color="FF0000"/>
          <w:right w:val="dashDotStroked" w:sz="24" w:space="4" w:color="FF0000"/>
        </w:pBdr>
        <w:jc w:val="center"/>
      </w:pPr>
    </w:p>
    <w:p w:rsidR="00EE0795" w:rsidRDefault="00EE0795" w:rsidP="00EE0795">
      <w:pPr>
        <w:pBdr>
          <w:top w:val="dashDotStroked" w:sz="24" w:space="1" w:color="FF0000"/>
          <w:left w:val="dashDotStroked" w:sz="24" w:space="4" w:color="FF0000"/>
          <w:bottom w:val="dashDotStroked" w:sz="24" w:space="1" w:color="FF0000"/>
          <w:right w:val="dashDotStroked" w:sz="24" w:space="4" w:color="FF0000"/>
        </w:pBdr>
        <w:jc w:val="center"/>
      </w:pPr>
    </w:p>
    <w:p w:rsidR="00EE0795" w:rsidRDefault="00EE0795" w:rsidP="00EE0795">
      <w:pPr>
        <w:pBdr>
          <w:top w:val="dashDotStroked" w:sz="24" w:space="1" w:color="FF0000"/>
          <w:left w:val="dashDotStroked" w:sz="24" w:space="4" w:color="FF0000"/>
          <w:bottom w:val="dashDotStroked" w:sz="24" w:space="1" w:color="FF0000"/>
          <w:right w:val="dashDotStroked" w:sz="24" w:space="4" w:color="FF0000"/>
        </w:pBdr>
        <w:jc w:val="center"/>
      </w:pPr>
    </w:p>
    <w:p w:rsidR="00AC7391" w:rsidRDefault="00AC7391" w:rsidP="008E3706">
      <w:pPr>
        <w:jc w:val="center"/>
      </w:pPr>
    </w:p>
    <w:p w:rsidR="00EE0795" w:rsidRDefault="0060744B" w:rsidP="008E3706">
      <w:pPr>
        <w:jc w:val="center"/>
      </w:pPr>
      <w:r>
        <w:rPr>
          <w:noProof/>
        </w:rPr>
        <w:pict>
          <v:shapetype id="_x0000_t202" coordsize="21600,21600" o:spt="202" path="m,l,21600r21600,l21600,xe">
            <v:stroke joinstyle="miter"/>
            <v:path gradientshapeok="t" o:connecttype="rect"/>
          </v:shapetype>
          <v:shape id="_x0000_s1027" type="#_x0000_t202" style="position:absolute;left:0;text-align:left;margin-left:10.3pt;margin-top:2.6pt;width:290.05pt;height:56.4pt;z-index:251661312;visibility:visible;mso-wrap-style:squar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v:textbox style="mso-fit-shape-to-text:t">
              <w:txbxContent>
                <w:p w:rsidR="009574D5" w:rsidRDefault="009574D5" w:rsidP="009574D5">
                  <w:pPr>
                    <w:pBdr>
                      <w:top w:val="wave" w:sz="6" w:space="1" w:color="auto"/>
                      <w:left w:val="wave" w:sz="6" w:space="4" w:color="auto"/>
                      <w:bottom w:val="wave" w:sz="6" w:space="1" w:color="auto"/>
                      <w:right w:val="wave" w:sz="6" w:space="4" w:color="auto"/>
                    </w:pBdr>
                    <w:jc w:val="center"/>
                  </w:pPr>
                  <w:r>
                    <w:t>We will be sad to leave as it feels like he has another family</w:t>
                  </w:r>
                </w:p>
              </w:txbxContent>
            </v:textbox>
          </v:shape>
        </w:pict>
      </w:r>
      <w:r>
        <w:rPr>
          <w:noProof/>
        </w:rPr>
        <w:pict>
          <v:shape id="_x0000_s1031" type="#_x0000_t202" style="position:absolute;left:0;text-align:left;margin-left:442.3pt;margin-top:2.05pt;width:290.05pt;height:75.65pt;z-index:251667456;visibility:visible;mso-wrap-style:squar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GKKQIAAE4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y0OAQHIF9RGZtTAOOC4kCi3YH5T0ONwldd/3&#10;zApK1AeN3VlO8zxsQ1Ty+XWGir20VJcWpjlCldRTMoobHzco8mZusYtbGfl9yeSUMg5tpP20YGEr&#10;LvXo9fIb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X7RiikCAABOBAAADgAAAAAAAAAAAAAAAAAuAgAAZHJzL2Uyb0Rv&#10;Yy54bWxQSwECLQAUAAYACAAAACEA/S8y1tsAAAAFAQAADwAAAAAAAAAAAAAAAACDBAAAZHJzL2Rv&#10;d25yZXYueG1sUEsFBgAAAAAEAAQA8wAAAIsFAAAAAA==&#10;">
            <v:textbox style="mso-fit-shape-to-text:t">
              <w:txbxContent>
                <w:p w:rsidR="009574D5" w:rsidRDefault="009574D5" w:rsidP="009574D5">
                  <w:pPr>
                    <w:pBdr>
                      <w:top w:val="wave" w:sz="6" w:space="1" w:color="auto"/>
                      <w:left w:val="wave" w:sz="6" w:space="4" w:color="auto"/>
                      <w:bottom w:val="wave" w:sz="6" w:space="1" w:color="auto"/>
                      <w:right w:val="wave" w:sz="6" w:space="4" w:color="auto"/>
                    </w:pBdr>
                    <w:jc w:val="center"/>
                  </w:pPr>
                  <w:r>
                    <w:t>Thanks for providing my child with a safe and happy environment where she has made friends, gained confidence and had fun!</w:t>
                  </w:r>
                </w:p>
              </w:txbxContent>
            </v:textbox>
          </v:shape>
        </w:pict>
      </w:r>
    </w:p>
    <w:p w:rsidR="009F1491" w:rsidRDefault="009F1491" w:rsidP="008E3706">
      <w:pPr>
        <w:jc w:val="center"/>
      </w:pPr>
    </w:p>
    <w:p w:rsidR="009F1491" w:rsidRDefault="009F1491" w:rsidP="008E3706">
      <w:pPr>
        <w:jc w:val="center"/>
      </w:pPr>
    </w:p>
    <w:p w:rsidR="008E3706" w:rsidRDefault="008E3706" w:rsidP="009574D5"/>
    <w:p w:rsidR="008E3706" w:rsidRPr="009F1491" w:rsidRDefault="008E3706" w:rsidP="008E3706">
      <w:pPr>
        <w:jc w:val="center"/>
        <w:rPr>
          <w:color w:val="FF0000"/>
          <w:sz w:val="28"/>
          <w:szCs w:val="28"/>
        </w:rPr>
      </w:pPr>
      <w:r w:rsidRPr="009F1491">
        <w:rPr>
          <w:color w:val="FF0000"/>
          <w:sz w:val="28"/>
          <w:szCs w:val="28"/>
        </w:rPr>
        <w:t>Our annual parent’s questionnaire was sent out in June 2012</w:t>
      </w:r>
      <w:r w:rsidR="009F1491" w:rsidRPr="009F1491">
        <w:rPr>
          <w:color w:val="FF0000"/>
          <w:sz w:val="28"/>
          <w:szCs w:val="28"/>
        </w:rPr>
        <w:t>. On the next page</w:t>
      </w:r>
      <w:r w:rsidRPr="009F1491">
        <w:rPr>
          <w:color w:val="FF0000"/>
          <w:sz w:val="28"/>
          <w:szCs w:val="28"/>
        </w:rPr>
        <w:t xml:space="preserve"> you will find the results of the survey and the questions asked.</w:t>
      </w:r>
    </w:p>
    <w:p w:rsidR="008E3706" w:rsidRPr="009F1491" w:rsidRDefault="008E3706" w:rsidP="008E3706">
      <w:pPr>
        <w:jc w:val="center"/>
        <w:rPr>
          <w:color w:val="FF0000"/>
          <w:sz w:val="28"/>
          <w:szCs w:val="28"/>
        </w:rPr>
      </w:pPr>
      <w:r w:rsidRPr="009F1491">
        <w:rPr>
          <w:color w:val="FF0000"/>
          <w:sz w:val="28"/>
          <w:szCs w:val="28"/>
        </w:rPr>
        <w:t xml:space="preserve">We received responses back from 37 of the families in the setting which is the highest response we have </w:t>
      </w:r>
    </w:p>
    <w:p w:rsidR="008E3706" w:rsidRPr="009F1491" w:rsidRDefault="008E3706" w:rsidP="008E3706">
      <w:pPr>
        <w:jc w:val="center"/>
        <w:rPr>
          <w:color w:val="FF0000"/>
          <w:sz w:val="28"/>
          <w:szCs w:val="28"/>
        </w:rPr>
      </w:pPr>
      <w:proofErr w:type="gramStart"/>
      <w:r w:rsidRPr="009F1491">
        <w:rPr>
          <w:color w:val="FF0000"/>
          <w:sz w:val="28"/>
          <w:szCs w:val="28"/>
        </w:rPr>
        <w:t>ever</w:t>
      </w:r>
      <w:proofErr w:type="gramEnd"/>
      <w:r w:rsidRPr="009F1491">
        <w:rPr>
          <w:color w:val="FF0000"/>
          <w:sz w:val="28"/>
          <w:szCs w:val="28"/>
        </w:rPr>
        <w:t xml:space="preserve"> had.</w:t>
      </w:r>
    </w:p>
    <w:p w:rsidR="008E3706" w:rsidRDefault="008E3706" w:rsidP="008E3706">
      <w:pPr>
        <w:jc w:val="center"/>
        <w:rPr>
          <w:color w:val="FF0000"/>
          <w:sz w:val="28"/>
          <w:szCs w:val="28"/>
        </w:rPr>
      </w:pPr>
      <w:r w:rsidRPr="009F1491">
        <w:rPr>
          <w:color w:val="FF0000"/>
          <w:sz w:val="28"/>
          <w:szCs w:val="28"/>
        </w:rPr>
        <w:t>Busy Bees constantly strives to improve our standards all the time and we thank those parents who returned their questionnaires and gave valuable feedback.</w:t>
      </w:r>
    </w:p>
    <w:p w:rsidR="009574D5" w:rsidRDefault="0060744B" w:rsidP="008E3706">
      <w:pPr>
        <w:jc w:val="center"/>
        <w:rPr>
          <w:color w:val="FF0000"/>
          <w:sz w:val="28"/>
          <w:szCs w:val="28"/>
        </w:rPr>
      </w:pPr>
      <w:r>
        <w:rPr>
          <w:noProof/>
        </w:rPr>
        <w:pict>
          <v:shape id="Text Box 2" o:spid="_x0000_s1026" type="#_x0000_t202" style="position:absolute;left:0;text-align:left;margin-left:3.15pt;margin-top:32.3pt;width:290.05pt;height:64.4pt;z-index:-251657216;visibility:visible;mso-wrap-style:squar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mso-fit-shape-to-text:t">
              <w:txbxContent>
                <w:p w:rsidR="009574D5" w:rsidRDefault="009574D5" w:rsidP="009574D5">
                  <w:pPr>
                    <w:pBdr>
                      <w:top w:val="wave" w:sz="6" w:space="1" w:color="auto"/>
                      <w:left w:val="wave" w:sz="6" w:space="4" w:color="auto"/>
                      <w:bottom w:val="wave" w:sz="6" w:space="1" w:color="auto"/>
                      <w:right w:val="wave" w:sz="6" w:space="4" w:color="auto"/>
                    </w:pBdr>
                    <w:jc w:val="center"/>
                  </w:pPr>
                  <w:r>
                    <w:t>You have given my daughter a fantastic start and amazing couple of years.</w:t>
                  </w:r>
                </w:p>
              </w:txbxContent>
            </v:textbox>
          </v:shape>
        </w:pict>
      </w:r>
      <w:r>
        <w:rPr>
          <w:noProof/>
        </w:rPr>
        <w:pict>
          <v:shape id="_x0000_s1028" type="#_x0000_t202" style="position:absolute;left:0;text-align:left;margin-left:436.05pt;margin-top:31.7pt;width:290.05pt;height:64.4pt;z-index:251663360;visibility:visible;mso-wrap-style:squar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v:textbox style="mso-next-textbox:#_x0000_s1028;mso-fit-shape-to-text:t">
              <w:txbxContent>
                <w:p w:rsidR="009574D5" w:rsidRDefault="009574D5" w:rsidP="009574D5">
                  <w:pPr>
                    <w:pBdr>
                      <w:top w:val="wave" w:sz="6" w:space="1" w:color="auto"/>
                      <w:left w:val="wave" w:sz="6" w:space="4" w:color="auto"/>
                      <w:bottom w:val="wave" w:sz="6" w:space="1" w:color="auto"/>
                      <w:right w:val="wave" w:sz="6" w:space="4" w:color="auto"/>
                    </w:pBdr>
                    <w:jc w:val="center"/>
                  </w:pPr>
                  <w:r>
                    <w:t xml:space="preserve">I couldn’t </w:t>
                  </w:r>
                  <w:proofErr w:type="gramStart"/>
                  <w:r>
                    <w:t>of</w:t>
                  </w:r>
                  <w:proofErr w:type="gramEnd"/>
                  <w:r>
                    <w:t xml:space="preserve"> wished for a better pre-school for her to have gone to.</w:t>
                  </w:r>
                </w:p>
              </w:txbxContent>
            </v:textbox>
          </v:shape>
        </w:pict>
      </w:r>
    </w:p>
    <w:p w:rsidR="009574D5" w:rsidRPr="009F1491" w:rsidRDefault="009574D5" w:rsidP="009574D5">
      <w:pPr>
        <w:tabs>
          <w:tab w:val="left" w:pos="1682"/>
        </w:tabs>
        <w:rPr>
          <w:color w:val="FF0000"/>
          <w:sz w:val="28"/>
          <w:szCs w:val="28"/>
        </w:rPr>
      </w:pPr>
      <w:r>
        <w:rPr>
          <w:color w:val="FF0000"/>
          <w:sz w:val="28"/>
          <w:szCs w:val="28"/>
        </w:rPr>
        <w:tab/>
      </w:r>
    </w:p>
    <w:p w:rsidR="008E3706" w:rsidRDefault="0060744B" w:rsidP="00A619E8">
      <w:pPr>
        <w:jc w:val="center"/>
        <w:rPr>
          <w:color w:val="FF0000"/>
          <w:sz w:val="48"/>
          <w:szCs w:val="48"/>
          <w:u w:val="single"/>
        </w:rPr>
      </w:pPr>
      <w:r>
        <w:rPr>
          <w:noProof/>
        </w:rPr>
        <w:pict>
          <v:shape id="_x0000_s1030" type="#_x0000_t202" style="position:absolute;left:0;text-align:left;margin-left:220.05pt;margin-top:44.95pt;width:290.05pt;height:83.65pt;z-index:251665408;visibility:visible;mso-wrap-style:squar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0sk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oWcxQCR5a+ojMuvMMOC4kCi0xv2gpMPhrqj/vgfH&#10;KZEfNHZnMZ5O4zYkZTq7LlBxl5btpQU0Q6iKBkoGcR3SBiXe7C12cSMSvy+ZnFLGoU20nxYsbsWl&#10;nrxefgOrJ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0c0skKAIAAE4EAAAOAAAAAAAAAAAAAAAAAC4CAABkcnMvZTJvRG9j&#10;LnhtbFBLAQItABQABgAIAAAAIQD9LzLW2wAAAAUBAAAPAAAAAAAAAAAAAAAAAIIEAABkcnMvZG93&#10;bnJldi54bWxQSwUGAAAAAAQABADzAAAAigUAAAAA&#10;">
            <v:textbox style="mso-next-textbox:#_x0000_s1030;mso-fit-shape-to-text:t">
              <w:txbxContent>
                <w:p w:rsidR="009574D5" w:rsidRDefault="009574D5" w:rsidP="009574D5">
                  <w:pPr>
                    <w:pBdr>
                      <w:top w:val="wave" w:sz="6" w:space="1" w:color="auto"/>
                      <w:left w:val="wave" w:sz="6" w:space="4" w:color="auto"/>
                      <w:bottom w:val="wave" w:sz="6" w:space="1" w:color="auto"/>
                      <w:right w:val="wave" w:sz="6" w:space="4" w:color="auto"/>
                    </w:pBdr>
                    <w:jc w:val="center"/>
                  </w:pPr>
                  <w:proofErr w:type="gramStart"/>
                  <w:r>
                    <w:t>Extremely happy.</w:t>
                  </w:r>
                  <w:proofErr w:type="gramEnd"/>
                  <w:r>
                    <w:t xml:space="preserve">  Couldn’t ask for better staff-they are fun, positive and see each child as an individual.</w:t>
                  </w:r>
                </w:p>
              </w:txbxContent>
            </v:textbox>
          </v:shape>
        </w:pict>
      </w:r>
    </w:p>
    <w:p w:rsidR="009574D5" w:rsidRDefault="009574D5" w:rsidP="00A619E8">
      <w:pPr>
        <w:jc w:val="center"/>
        <w:rPr>
          <w:color w:val="FF0000"/>
          <w:sz w:val="48"/>
          <w:szCs w:val="48"/>
          <w:u w:val="single"/>
        </w:rPr>
      </w:pPr>
    </w:p>
    <w:p w:rsidR="009574D5" w:rsidRDefault="009574D5" w:rsidP="00A619E8">
      <w:pPr>
        <w:jc w:val="center"/>
        <w:rPr>
          <w:color w:val="FF0000"/>
          <w:sz w:val="48"/>
          <w:szCs w:val="48"/>
          <w:u w:val="single"/>
        </w:rPr>
      </w:pPr>
    </w:p>
    <w:p w:rsidR="009F1491" w:rsidRDefault="009F1491" w:rsidP="00DF5E09">
      <w:pPr>
        <w:rPr>
          <w:color w:val="FF0000"/>
          <w:sz w:val="48"/>
          <w:szCs w:val="48"/>
          <w:u w:val="single"/>
        </w:rPr>
      </w:pPr>
    </w:p>
    <w:p w:rsidR="00DF5E09" w:rsidRDefault="00DF5E09" w:rsidP="00DF5E09">
      <w:pPr>
        <w:rPr>
          <w:sz w:val="48"/>
          <w:szCs w:val="48"/>
          <w:u w:val="single"/>
        </w:rPr>
      </w:pPr>
    </w:p>
    <w:p w:rsidR="00F31FBE" w:rsidRDefault="00EB0CAF" w:rsidP="00A619E8">
      <w:pPr>
        <w:jc w:val="center"/>
        <w:rPr>
          <w:sz w:val="48"/>
          <w:szCs w:val="48"/>
          <w:u w:val="single"/>
        </w:rPr>
      </w:pPr>
      <w:r>
        <w:rPr>
          <w:sz w:val="48"/>
          <w:szCs w:val="48"/>
          <w:u w:val="single"/>
        </w:rPr>
        <w:t>Parent Survey Results June 2012</w:t>
      </w:r>
    </w:p>
    <w:p w:rsidR="009F1491" w:rsidRDefault="009F1491" w:rsidP="00A619E8">
      <w:pPr>
        <w:jc w:val="center"/>
        <w:rPr>
          <w:u w:val="single"/>
        </w:rPr>
      </w:pPr>
    </w:p>
    <w:p w:rsidR="00A619E8" w:rsidRDefault="00A619E8" w:rsidP="00A619E8">
      <w:pPr>
        <w:jc w:val="center"/>
        <w:rPr>
          <w:u w:val="single"/>
        </w:rPr>
      </w:pPr>
      <w:r>
        <w:rPr>
          <w:noProof/>
          <w:u w:val="single"/>
          <w:lang w:eastAsia="en-GB"/>
        </w:rPr>
        <w:drawing>
          <wp:inline distT="0" distB="0" distL="0" distR="0" wp14:anchorId="294B7469" wp14:editId="4EBD9B43">
            <wp:extent cx="7166116" cy="3127022"/>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E3706" w:rsidRDefault="008E3706" w:rsidP="00F31FBE">
      <w:pPr>
        <w:rPr>
          <w:u w:val="single"/>
        </w:rPr>
      </w:pPr>
    </w:p>
    <w:p w:rsidR="009F1491" w:rsidRDefault="009F1491" w:rsidP="00F31FBE">
      <w:pPr>
        <w:rPr>
          <w:u w:val="single"/>
        </w:rPr>
      </w:pPr>
    </w:p>
    <w:p w:rsidR="009F1491" w:rsidRDefault="009F1491" w:rsidP="00F31FBE">
      <w:pPr>
        <w:rPr>
          <w:u w:val="single"/>
        </w:rPr>
      </w:pPr>
    </w:p>
    <w:p w:rsidR="009F1491" w:rsidRDefault="009F1491" w:rsidP="00F31FBE">
      <w:pPr>
        <w:rPr>
          <w:u w:val="single"/>
        </w:rPr>
      </w:pPr>
    </w:p>
    <w:p w:rsidR="00F31FBE" w:rsidRDefault="00F31FBE" w:rsidP="009F1491">
      <w:pPr>
        <w:spacing w:after="120"/>
      </w:pPr>
      <w:r>
        <w:rPr>
          <w:u w:val="single"/>
        </w:rPr>
        <w:lastRenderedPageBreak/>
        <w:t xml:space="preserve">Q1 </w:t>
      </w:r>
      <w:r>
        <w:t>What do you think of the settling-in arrangements when your child started pre-school?</w:t>
      </w:r>
    </w:p>
    <w:p w:rsidR="008E3706" w:rsidRPr="008E3706" w:rsidRDefault="008E3706" w:rsidP="009F1491">
      <w:pPr>
        <w:spacing w:after="120"/>
        <w:rPr>
          <w:color w:val="FF0000"/>
        </w:rPr>
      </w:pPr>
      <w:r w:rsidRPr="008E3706">
        <w:rPr>
          <w:color w:val="FF0000"/>
        </w:rPr>
        <w:t xml:space="preserve">See Chart </w:t>
      </w:r>
    </w:p>
    <w:p w:rsidR="00F31FBE" w:rsidRDefault="00F31FBE" w:rsidP="009F1491">
      <w:pPr>
        <w:spacing w:after="120"/>
      </w:pPr>
      <w:r>
        <w:t>Q2 What do you think of the relationship and support you have received from your child’s Key Person?</w:t>
      </w:r>
    </w:p>
    <w:p w:rsidR="008E3706" w:rsidRPr="008E3706" w:rsidRDefault="008E3706" w:rsidP="009F1491">
      <w:pPr>
        <w:spacing w:after="120"/>
        <w:rPr>
          <w:color w:val="FF0000"/>
        </w:rPr>
      </w:pPr>
      <w:r w:rsidRPr="008E3706">
        <w:rPr>
          <w:color w:val="FF0000"/>
        </w:rPr>
        <w:t xml:space="preserve">See Chart </w:t>
      </w:r>
    </w:p>
    <w:p w:rsidR="00F31FBE" w:rsidRDefault="00F31FBE" w:rsidP="009F1491">
      <w:pPr>
        <w:spacing w:after="120"/>
      </w:pPr>
      <w:r>
        <w:t>Q3 How do you rate the communication between pre-school and home?</w:t>
      </w:r>
    </w:p>
    <w:p w:rsidR="00AC7391" w:rsidRPr="009F1491" w:rsidRDefault="008E3706" w:rsidP="009F1491">
      <w:pPr>
        <w:spacing w:after="120"/>
        <w:rPr>
          <w:color w:val="FF0000"/>
        </w:rPr>
      </w:pPr>
      <w:r w:rsidRPr="008E3706">
        <w:rPr>
          <w:color w:val="FF0000"/>
        </w:rPr>
        <w:t xml:space="preserve">See Chart </w:t>
      </w:r>
    </w:p>
    <w:p w:rsidR="00F31FBE" w:rsidRDefault="00F31FBE" w:rsidP="009F1491">
      <w:pPr>
        <w:spacing w:after="120"/>
      </w:pPr>
      <w:r>
        <w:t xml:space="preserve">Q4 How </w:t>
      </w:r>
      <w:proofErr w:type="gramStart"/>
      <w:r>
        <w:t>do</w:t>
      </w:r>
      <w:proofErr w:type="gramEnd"/>
      <w:r>
        <w:t xml:space="preserve"> you rate the management and organisation of the pre-school?</w:t>
      </w:r>
    </w:p>
    <w:p w:rsidR="008E3706" w:rsidRPr="008E3706" w:rsidRDefault="008E3706" w:rsidP="009F1491">
      <w:pPr>
        <w:spacing w:after="120"/>
        <w:rPr>
          <w:color w:val="FF0000"/>
        </w:rPr>
      </w:pPr>
      <w:r w:rsidRPr="008E3706">
        <w:rPr>
          <w:color w:val="FF0000"/>
        </w:rPr>
        <w:t xml:space="preserve">See Chart </w:t>
      </w:r>
    </w:p>
    <w:p w:rsidR="008E3706" w:rsidRDefault="00F31FBE" w:rsidP="009F1491">
      <w:pPr>
        <w:spacing w:after="120"/>
      </w:pPr>
      <w:r>
        <w:t>Q5 How do you rate the support received for your child’s special education needs? (if applicable)</w:t>
      </w:r>
    </w:p>
    <w:p w:rsidR="008E3706" w:rsidRPr="008E3706" w:rsidRDefault="008E3706" w:rsidP="009F1491">
      <w:pPr>
        <w:spacing w:after="120"/>
        <w:rPr>
          <w:color w:val="FF0000"/>
        </w:rPr>
      </w:pPr>
      <w:r w:rsidRPr="008E3706">
        <w:rPr>
          <w:color w:val="FF0000"/>
        </w:rPr>
        <w:t xml:space="preserve">See Chart </w:t>
      </w:r>
    </w:p>
    <w:p w:rsidR="00F31FBE" w:rsidRDefault="00F31FBE" w:rsidP="009F1491">
      <w:pPr>
        <w:spacing w:after="120"/>
      </w:pPr>
      <w:r>
        <w:t xml:space="preserve">Q6 How do you rate the transition arrangements </w:t>
      </w:r>
      <w:r w:rsidR="00EB0CAF">
        <w:t>for children leaving pre-school to attend primary school or another setting?</w:t>
      </w:r>
    </w:p>
    <w:p w:rsidR="008E3706" w:rsidRPr="008E3706" w:rsidRDefault="008E3706" w:rsidP="009F1491">
      <w:pPr>
        <w:spacing w:after="120"/>
        <w:rPr>
          <w:color w:val="FF0000"/>
        </w:rPr>
      </w:pPr>
      <w:r w:rsidRPr="008E3706">
        <w:rPr>
          <w:color w:val="FF0000"/>
        </w:rPr>
        <w:t xml:space="preserve">See Chart </w:t>
      </w:r>
    </w:p>
    <w:p w:rsidR="00F31FBE" w:rsidRDefault="00F31FBE" w:rsidP="009F1491">
      <w:pPr>
        <w:spacing w:after="120"/>
      </w:pPr>
      <w:r>
        <w:t>Q7 How do you rate the activities your child has had the opportunity to participate in?</w:t>
      </w:r>
    </w:p>
    <w:p w:rsidR="008E3706" w:rsidRPr="008E3706" w:rsidRDefault="008E3706" w:rsidP="009F1491">
      <w:pPr>
        <w:spacing w:after="120"/>
        <w:rPr>
          <w:color w:val="FF0000"/>
        </w:rPr>
      </w:pPr>
      <w:r w:rsidRPr="008E3706">
        <w:rPr>
          <w:color w:val="FF0000"/>
        </w:rPr>
        <w:t xml:space="preserve">See Chart </w:t>
      </w:r>
    </w:p>
    <w:p w:rsidR="00F31FBE" w:rsidRDefault="00F31FBE" w:rsidP="009F1491">
      <w:pPr>
        <w:spacing w:after="120"/>
      </w:pPr>
      <w:r>
        <w:t>Q8 How do you rate the pre-school overall?</w:t>
      </w:r>
    </w:p>
    <w:p w:rsidR="008E3706" w:rsidRPr="008E3706" w:rsidRDefault="008E3706" w:rsidP="009F1491">
      <w:pPr>
        <w:spacing w:after="120"/>
        <w:rPr>
          <w:color w:val="FF0000"/>
        </w:rPr>
      </w:pPr>
      <w:r w:rsidRPr="008E3706">
        <w:rPr>
          <w:color w:val="FF0000"/>
        </w:rPr>
        <w:t xml:space="preserve">See Chart </w:t>
      </w:r>
    </w:p>
    <w:p w:rsidR="00EB0CAF" w:rsidRDefault="00EB0CAF" w:rsidP="009F1491">
      <w:pPr>
        <w:spacing w:after="120"/>
      </w:pPr>
      <w:r>
        <w:t>Q9 How do you rate the information we send out to you (e.g. newsletters, information packs etc.)</w:t>
      </w:r>
    </w:p>
    <w:p w:rsidR="008E3706" w:rsidRPr="008E3706" w:rsidRDefault="008E3706" w:rsidP="009F1491">
      <w:pPr>
        <w:spacing w:after="120"/>
        <w:rPr>
          <w:color w:val="FF0000"/>
        </w:rPr>
      </w:pPr>
      <w:r w:rsidRPr="008E3706">
        <w:rPr>
          <w:color w:val="FF0000"/>
        </w:rPr>
        <w:t>35 People deemed this to be just right with just 2 who thought it was satisfactory.</w:t>
      </w:r>
    </w:p>
    <w:p w:rsidR="00EB0CAF" w:rsidRDefault="00EB0CAF" w:rsidP="009F1491">
      <w:pPr>
        <w:spacing w:after="120"/>
      </w:pPr>
      <w:r>
        <w:t xml:space="preserve">Q10 Is there anything in particular you would like the pre-school to change or improve upon? </w:t>
      </w:r>
    </w:p>
    <w:p w:rsidR="00B106E8" w:rsidRDefault="008E3706" w:rsidP="009F1491">
      <w:pPr>
        <w:spacing w:after="120"/>
        <w:rPr>
          <w:color w:val="FF0000"/>
        </w:rPr>
      </w:pPr>
      <w:r w:rsidRPr="008E3706">
        <w:rPr>
          <w:color w:val="FF0000"/>
        </w:rPr>
        <w:t xml:space="preserve">31 people said there wasn’t anything we needed to change or improve upon.  6 people </w:t>
      </w:r>
      <w:r w:rsidR="00AC7391">
        <w:rPr>
          <w:color w:val="FF0000"/>
        </w:rPr>
        <w:t>said yes there was something we could improve upon and most of these gave valuable feedback.  W</w:t>
      </w:r>
      <w:r w:rsidRPr="008E3706">
        <w:rPr>
          <w:color w:val="FF0000"/>
        </w:rPr>
        <w:t>e have addressed</w:t>
      </w:r>
      <w:r w:rsidR="00AC7391">
        <w:rPr>
          <w:color w:val="FF0000"/>
        </w:rPr>
        <w:t xml:space="preserve"> each response on the following pages</w:t>
      </w:r>
      <w:r w:rsidRPr="008E3706">
        <w:rPr>
          <w:color w:val="FF0000"/>
        </w:rPr>
        <w:t>:</w:t>
      </w:r>
    </w:p>
    <w:p w:rsidR="00AC7391" w:rsidRDefault="00AC7391" w:rsidP="008E3706">
      <w:pPr>
        <w:rPr>
          <w:color w:val="FF0000"/>
        </w:rPr>
      </w:pPr>
    </w:p>
    <w:p w:rsidR="00AC7391" w:rsidRDefault="00AC7391" w:rsidP="008E3706">
      <w:pPr>
        <w:rPr>
          <w:color w:val="FF0000"/>
        </w:rPr>
      </w:pPr>
    </w:p>
    <w:p w:rsidR="00AC7391" w:rsidRPr="00EA5C1C" w:rsidRDefault="00AC7391" w:rsidP="00EA5C1C">
      <w:pPr>
        <w:jc w:val="center"/>
        <w:rPr>
          <w:b/>
          <w:color w:val="FF0000"/>
          <w:sz w:val="28"/>
          <w:szCs w:val="28"/>
        </w:rPr>
      </w:pPr>
      <w:r w:rsidRPr="00EA5C1C">
        <w:rPr>
          <w:b/>
          <w:color w:val="FF0000"/>
          <w:sz w:val="28"/>
          <w:szCs w:val="28"/>
        </w:rPr>
        <w:t>From your comments, the issues raised were as follows:</w:t>
      </w:r>
    </w:p>
    <w:p w:rsidR="00580B0B" w:rsidRPr="009F1491" w:rsidRDefault="00025B39" w:rsidP="00620F73">
      <w:pPr>
        <w:pStyle w:val="ListParagraph"/>
        <w:numPr>
          <w:ilvl w:val="0"/>
          <w:numId w:val="2"/>
        </w:numPr>
        <w:jc w:val="center"/>
      </w:pPr>
      <w:r w:rsidRPr="009F1491">
        <w:t>You raised concern over newsl</w:t>
      </w:r>
      <w:r w:rsidR="00B106E8" w:rsidRPr="009F1491">
        <w:t xml:space="preserve">etters etc. sent via email as they were </w:t>
      </w:r>
      <w:r w:rsidRPr="009F1491">
        <w:t>sent with other parent’s email address</w:t>
      </w:r>
      <w:r w:rsidR="00B106E8" w:rsidRPr="009F1491">
        <w:t>es</w:t>
      </w:r>
      <w:r w:rsidRPr="009F1491">
        <w:t xml:space="preserve"> visible and therefore is not confidential.  </w:t>
      </w:r>
    </w:p>
    <w:p w:rsidR="00230BE8" w:rsidRPr="009F1491" w:rsidRDefault="00025B39" w:rsidP="00230BE8">
      <w:pPr>
        <w:pStyle w:val="ListParagraph"/>
        <w:numPr>
          <w:ilvl w:val="0"/>
          <w:numId w:val="2"/>
        </w:numPr>
        <w:jc w:val="center"/>
      </w:pPr>
      <w:r w:rsidRPr="009F1491">
        <w:t xml:space="preserve">You felt that when new children started </w:t>
      </w:r>
      <w:r w:rsidR="003908D1" w:rsidRPr="009F1491">
        <w:t>their</w:t>
      </w:r>
      <w:r w:rsidRPr="009F1491">
        <w:t xml:space="preserve"> session </w:t>
      </w:r>
      <w:r w:rsidR="003908D1" w:rsidRPr="009F1491">
        <w:t xml:space="preserve">at pre-school, </w:t>
      </w:r>
      <w:r w:rsidRPr="009F1491">
        <w:t xml:space="preserve">that at times </w:t>
      </w:r>
      <w:r w:rsidR="003908D1" w:rsidRPr="009F1491">
        <w:t xml:space="preserve">there were not enough staff members available to greet all children as they were busy dealing with new children that were distressed coming into the setting.  </w:t>
      </w:r>
    </w:p>
    <w:p w:rsidR="001D1701" w:rsidRPr="009F1491" w:rsidRDefault="001D1701" w:rsidP="00230BE8">
      <w:pPr>
        <w:pStyle w:val="ListParagraph"/>
        <w:numPr>
          <w:ilvl w:val="0"/>
          <w:numId w:val="2"/>
        </w:numPr>
        <w:jc w:val="center"/>
      </w:pPr>
      <w:r w:rsidRPr="009F1491">
        <w:t>You would like an events calendar for the year to enable planning for parents/carers to attend.</w:t>
      </w:r>
    </w:p>
    <w:p w:rsidR="00B3695A" w:rsidRPr="009F1491" w:rsidRDefault="00B3695A" w:rsidP="00230BE8">
      <w:pPr>
        <w:pStyle w:val="ListParagraph"/>
        <w:numPr>
          <w:ilvl w:val="0"/>
          <w:numId w:val="2"/>
        </w:numPr>
        <w:jc w:val="center"/>
      </w:pPr>
      <w:r w:rsidRPr="009F1491">
        <w:t>You felt messy play days work better when there is a theme.</w:t>
      </w:r>
    </w:p>
    <w:p w:rsidR="003D22F7" w:rsidRPr="009F1491" w:rsidRDefault="003D22F7" w:rsidP="00230BE8">
      <w:pPr>
        <w:pStyle w:val="ListParagraph"/>
        <w:numPr>
          <w:ilvl w:val="0"/>
          <w:numId w:val="2"/>
        </w:numPr>
        <w:jc w:val="center"/>
      </w:pPr>
      <w:r w:rsidRPr="009F1491">
        <w:t xml:space="preserve">You highlighted the importance of ensuring the children’s hands and faces </w:t>
      </w:r>
      <w:r w:rsidR="00B106E8" w:rsidRPr="009F1491">
        <w:t xml:space="preserve">are kept clean after messy </w:t>
      </w:r>
      <w:r w:rsidRPr="009F1491">
        <w:t>activities.</w:t>
      </w:r>
    </w:p>
    <w:p w:rsidR="001315E5" w:rsidRDefault="001315E5" w:rsidP="00230BE8">
      <w:pPr>
        <w:pStyle w:val="ListParagraph"/>
        <w:numPr>
          <w:ilvl w:val="0"/>
          <w:numId w:val="2"/>
        </w:numPr>
        <w:jc w:val="center"/>
      </w:pPr>
      <w:r w:rsidRPr="009F1491">
        <w:t xml:space="preserve">You felt you would like Busy Bees to have a Christmas concert.  </w:t>
      </w:r>
    </w:p>
    <w:p w:rsidR="009F1491" w:rsidRDefault="009F1491" w:rsidP="00230BE8">
      <w:pPr>
        <w:pStyle w:val="ListParagraph"/>
        <w:numPr>
          <w:ilvl w:val="0"/>
          <w:numId w:val="2"/>
        </w:numPr>
        <w:jc w:val="center"/>
      </w:pPr>
      <w:r>
        <w:t xml:space="preserve">One parent reported they </w:t>
      </w:r>
      <w:r w:rsidR="00B1336C">
        <w:t>wanted us to open longer hours.</w:t>
      </w:r>
    </w:p>
    <w:p w:rsidR="00B1336C" w:rsidRPr="009F1491" w:rsidRDefault="00B1336C" w:rsidP="00230BE8">
      <w:pPr>
        <w:pStyle w:val="ListParagraph"/>
        <w:numPr>
          <w:ilvl w:val="0"/>
          <w:numId w:val="2"/>
        </w:numPr>
        <w:jc w:val="center"/>
      </w:pPr>
      <w:r>
        <w:t>You would like music and dance classes.</w:t>
      </w:r>
    </w:p>
    <w:p w:rsidR="00B106E8" w:rsidRDefault="00B106E8" w:rsidP="00230BE8">
      <w:pPr>
        <w:jc w:val="center"/>
        <w:rPr>
          <w:u w:val="single"/>
        </w:rPr>
      </w:pPr>
    </w:p>
    <w:p w:rsidR="00230BE8" w:rsidRPr="00EA5C1C" w:rsidRDefault="00EF4C9C" w:rsidP="00AC7391">
      <w:pPr>
        <w:jc w:val="center"/>
        <w:rPr>
          <w:b/>
          <w:color w:val="FF0000"/>
          <w:sz w:val="28"/>
          <w:szCs w:val="28"/>
        </w:rPr>
      </w:pPr>
      <w:r w:rsidRPr="00EA5C1C">
        <w:rPr>
          <w:b/>
          <w:color w:val="FF0000"/>
          <w:sz w:val="28"/>
          <w:szCs w:val="28"/>
        </w:rPr>
        <w:t>Pre-School Response and Improvements Made:</w:t>
      </w:r>
    </w:p>
    <w:p w:rsidR="003908D1" w:rsidRPr="009F1491" w:rsidRDefault="00025B39" w:rsidP="00620F73">
      <w:pPr>
        <w:pStyle w:val="ListParagraph"/>
        <w:numPr>
          <w:ilvl w:val="0"/>
          <w:numId w:val="3"/>
        </w:numPr>
        <w:jc w:val="center"/>
      </w:pPr>
      <w:r w:rsidRPr="009F1491">
        <w:t>Many thanks for bringing this to our attention.  Email newsletters are something we have only just set up and we have now adjusted the settings so that your email addresses remain private.</w:t>
      </w:r>
    </w:p>
    <w:p w:rsidR="00B028A6" w:rsidRPr="009F1491" w:rsidRDefault="003908D1" w:rsidP="00DF5684">
      <w:pPr>
        <w:pStyle w:val="ListParagraph"/>
        <w:numPr>
          <w:ilvl w:val="0"/>
          <w:numId w:val="3"/>
        </w:numPr>
        <w:jc w:val="center"/>
      </w:pPr>
      <w:r w:rsidRPr="009F1491">
        <w:t>In addition to the staff in the rooms</w:t>
      </w:r>
      <w:r w:rsidR="00B106E8" w:rsidRPr="009F1491">
        <w:t>,</w:t>
      </w:r>
      <w:r w:rsidRPr="009F1491">
        <w:t xml:space="preserve"> our manager and deputy are always available in the lobby and endeavour to greet each child and adult as they enter the setting</w:t>
      </w:r>
      <w:r w:rsidR="00B106E8" w:rsidRPr="009F1491">
        <w:t>,</w:t>
      </w:r>
      <w:r w:rsidRPr="009F1491">
        <w:t xml:space="preserve"> however the children should also be greeted when entering their respective rooms.  We have reiterated the importance of this to all of our staff and should they be </w:t>
      </w:r>
      <w:r w:rsidR="00DF5684" w:rsidRPr="009F1491">
        <w:t xml:space="preserve">in a </w:t>
      </w:r>
      <w:r w:rsidRPr="009F1491">
        <w:t xml:space="preserve">one to </w:t>
      </w:r>
      <w:r w:rsidR="00237734" w:rsidRPr="009F1491">
        <w:t xml:space="preserve">one </w:t>
      </w:r>
      <w:r w:rsidRPr="009F1491">
        <w:t>situation with a distressed child</w:t>
      </w:r>
      <w:r w:rsidR="00237734" w:rsidRPr="009F1491">
        <w:t>,</w:t>
      </w:r>
      <w:r w:rsidRPr="009F1491">
        <w:t xml:space="preserve"> they must </w:t>
      </w:r>
      <w:r w:rsidR="001D1701" w:rsidRPr="009F1491">
        <w:t xml:space="preserve">ensure </w:t>
      </w:r>
      <w:r w:rsidR="00DF5684" w:rsidRPr="009F1491">
        <w:t xml:space="preserve">another member of staff </w:t>
      </w:r>
      <w:r w:rsidR="001D1701" w:rsidRPr="009F1491">
        <w:t>is assigned to the door to gree</w:t>
      </w:r>
      <w:r w:rsidR="00DF5684" w:rsidRPr="009F1491">
        <w:t xml:space="preserve">t the other children.  </w:t>
      </w:r>
    </w:p>
    <w:p w:rsidR="00B3695A" w:rsidRPr="009F1491" w:rsidRDefault="001D1701" w:rsidP="00DF5684">
      <w:pPr>
        <w:pStyle w:val="ListParagraph"/>
        <w:numPr>
          <w:ilvl w:val="0"/>
          <w:numId w:val="3"/>
        </w:numPr>
        <w:jc w:val="center"/>
      </w:pPr>
      <w:r w:rsidRPr="009F1491">
        <w:t xml:space="preserve">We welcome this suggestion and will ensure key dates such as messy play days and fathers week etc. are planned a full year in advance.  Other events may be planned in accordance with the current committee or in accordance with the child’s interests however we endeavour to provide at least a full terms notice.  All events for the term are displayed on the noticeboard located on the fence outside the main pre-school door and on our website.  </w:t>
      </w:r>
    </w:p>
    <w:p w:rsidR="003C6773" w:rsidRPr="009F1491" w:rsidRDefault="001D1701" w:rsidP="00DF5684">
      <w:pPr>
        <w:pStyle w:val="ListParagraph"/>
        <w:numPr>
          <w:ilvl w:val="0"/>
          <w:numId w:val="3"/>
        </w:numPr>
        <w:jc w:val="center"/>
      </w:pPr>
      <w:r w:rsidRPr="009F1491">
        <w:lastRenderedPageBreak/>
        <w:t xml:space="preserve"> </w:t>
      </w:r>
      <w:r w:rsidR="003D22F7" w:rsidRPr="009F1491">
        <w:t xml:space="preserve">The theory behind messy play days is that children should have access to a wide range of materials to enable them to express their ideas and creativity that grow from their own and their peer’s interests independent of adults.  This allows children to learn in their own personal ways based on their own interests that capture their imagination. </w:t>
      </w:r>
      <w:r w:rsidR="0060744B">
        <w:t xml:space="preserve">  </w:t>
      </w:r>
      <w:r w:rsidR="0060744B">
        <w:t xml:space="preserve">Themes </w:t>
      </w:r>
      <w:r w:rsidR="0060744B" w:rsidRPr="009F1491">
        <w:t>somewha</w:t>
      </w:r>
      <w:r w:rsidR="0060744B">
        <w:t>t limit children’s</w:t>
      </w:r>
      <w:r w:rsidR="0060744B" w:rsidRPr="009F1491">
        <w:t xml:space="preserve"> own independent creativ</w:t>
      </w:r>
      <w:r w:rsidR="0060744B">
        <w:t xml:space="preserve">ity and imaginative thinking.   Whilst we have used themes in the past this is for a general guide to obtain varied resources rather to create an end product.  </w:t>
      </w:r>
      <w:r w:rsidR="003D22F7" w:rsidRPr="009F1491">
        <w:t xml:space="preserve">(If you would like more information about Messy Play Days please look at one of our leaflets available in the lobby.) </w:t>
      </w:r>
    </w:p>
    <w:p w:rsidR="003D22F7" w:rsidRPr="009F1491" w:rsidRDefault="003D22F7" w:rsidP="00DF5684">
      <w:pPr>
        <w:pStyle w:val="ListParagraph"/>
        <w:numPr>
          <w:ilvl w:val="0"/>
          <w:numId w:val="3"/>
        </w:numPr>
        <w:jc w:val="center"/>
      </w:pPr>
      <w:r w:rsidRPr="009F1491">
        <w:t xml:space="preserve">This is an extremely valid point.  </w:t>
      </w:r>
      <w:r w:rsidR="001315E5" w:rsidRPr="009F1491">
        <w:t xml:space="preserve">Whilst we take pride in the amount of sensory and quite often messy activities your children engage in, it is importance that hands and faces are regularly cleaned to avoid any unnecessary soreness and to promote good self-care to the children.  </w:t>
      </w:r>
      <w:r w:rsidR="00B106E8" w:rsidRPr="009F1491">
        <w:t>This has been highlighted to all members of staff.</w:t>
      </w:r>
    </w:p>
    <w:p w:rsidR="00EB2F64" w:rsidRDefault="001315E5" w:rsidP="00237734">
      <w:pPr>
        <w:pStyle w:val="ListParagraph"/>
        <w:numPr>
          <w:ilvl w:val="0"/>
          <w:numId w:val="3"/>
        </w:numPr>
        <w:jc w:val="center"/>
      </w:pPr>
      <w:r w:rsidRPr="009F1491">
        <w:t>Christmas concerts can be extremely enjoyable and memorable occasions for parents/carers and are a reminder of how Christi</w:t>
      </w:r>
      <w:r w:rsidR="00EB2F64" w:rsidRPr="009F1491">
        <w:t>an</w:t>
      </w:r>
      <w:r w:rsidR="00237734" w:rsidRPr="009F1491">
        <w:t>s celebrate this time of year, however, as a multi-cultural community we need to be reflective of all of our communities within our setting</w:t>
      </w:r>
      <w:r w:rsidR="0060744B">
        <w:t>.  T</w:t>
      </w:r>
      <w:r w:rsidR="00237734" w:rsidRPr="009F1491">
        <w:t>herefore we endeavour to produce a variety of events that reflect our diverse community and to produce a concert for all of these</w:t>
      </w:r>
      <w:r w:rsidR="0060744B">
        <w:t xml:space="preserve"> would not be achievable although</w:t>
      </w:r>
      <w:r w:rsidR="00237734" w:rsidRPr="009F1491">
        <w:t xml:space="preserve"> we do endeavour to vary when and what type of performances the children produce.  </w:t>
      </w:r>
      <w:r w:rsidR="00AE19A2" w:rsidRPr="009F1491">
        <w:t xml:space="preserve"> When considering such </w:t>
      </w:r>
      <w:r w:rsidR="00EB2F64" w:rsidRPr="009F1491">
        <w:t>events our first th</w:t>
      </w:r>
      <w:r w:rsidR="00AE19A2" w:rsidRPr="009F1491">
        <w:t xml:space="preserve">ought is to consider the learning of the children and it was felt that a leavers concert would be more beneficial to the children as they are preparing for transition to school and are more </w:t>
      </w:r>
      <w:r w:rsidR="00237734" w:rsidRPr="009F1491">
        <w:t xml:space="preserve">likely to benefit and are more </w:t>
      </w:r>
      <w:r w:rsidR="00AE19A2" w:rsidRPr="009F1491">
        <w:t>willing to</w:t>
      </w:r>
      <w:r w:rsidR="00237734" w:rsidRPr="009F1491">
        <w:t xml:space="preserve"> partake in such an event.  </w:t>
      </w:r>
    </w:p>
    <w:p w:rsidR="00B1336C" w:rsidRDefault="00B1336C" w:rsidP="00237734">
      <w:pPr>
        <w:pStyle w:val="ListParagraph"/>
        <w:numPr>
          <w:ilvl w:val="0"/>
          <w:numId w:val="3"/>
        </w:numPr>
        <w:jc w:val="center"/>
      </w:pPr>
      <w:r>
        <w:t xml:space="preserve">We have looked at extending our hours in the past to include a longer working day and holiday care however few parents were interested in this service.  We will produce a questionnaire regarding provision at the beginning of the </w:t>
      </w:r>
      <w:proofErr w:type="gramStart"/>
      <w:r>
        <w:t>Autumn</w:t>
      </w:r>
      <w:proofErr w:type="gramEnd"/>
      <w:r>
        <w:t xml:space="preserve"> term to see how much demand there is for this service.</w:t>
      </w:r>
    </w:p>
    <w:p w:rsidR="00EB2F64" w:rsidRDefault="00B1336C" w:rsidP="00B1336C">
      <w:pPr>
        <w:pStyle w:val="ListParagraph"/>
        <w:numPr>
          <w:ilvl w:val="0"/>
          <w:numId w:val="3"/>
        </w:numPr>
        <w:jc w:val="center"/>
      </w:pPr>
      <w:r w:rsidRPr="00B1336C">
        <w:t>Mus</w:t>
      </w:r>
      <w:r>
        <w:t>ic and dance is part of our curriculum and embedded into practice through the letter and sounds initiative.  However, we are currently looking at providing specific music and dance classes for Busy Bees and will let you know as soon as this is put in place.</w:t>
      </w:r>
      <w:bookmarkStart w:id="0" w:name="_GoBack"/>
      <w:bookmarkEnd w:id="0"/>
    </w:p>
    <w:p w:rsidR="00B1336C" w:rsidRDefault="00B1336C" w:rsidP="00B1336C">
      <w:pPr>
        <w:jc w:val="center"/>
      </w:pPr>
    </w:p>
    <w:p w:rsidR="00EB2F64" w:rsidRPr="00EA5C1C" w:rsidRDefault="00EB2F64" w:rsidP="00B106E8">
      <w:pPr>
        <w:pStyle w:val="ListParagraph"/>
        <w:jc w:val="center"/>
        <w:rPr>
          <w:b/>
          <w:color w:val="FF0000"/>
          <w:sz w:val="28"/>
          <w:szCs w:val="28"/>
        </w:rPr>
      </w:pPr>
      <w:r w:rsidRPr="00EA5C1C">
        <w:rPr>
          <w:b/>
          <w:color w:val="FF0000"/>
          <w:sz w:val="28"/>
          <w:szCs w:val="28"/>
        </w:rPr>
        <w:t>Thank you for taking the time to read these survey results.  We truly value your thoughts and ideas as parents/carers.  If you would like to have a more significant input into decision making at Busy Bees please consider joining our parent’s forum or committee.</w:t>
      </w:r>
    </w:p>
    <w:sectPr w:rsidR="00EB2F64" w:rsidRPr="00EA5C1C" w:rsidSect="00EA5C1C">
      <w:pgSz w:w="16838" w:h="11906" w:orient="landscape"/>
      <w:pgMar w:top="568" w:right="1245"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F79BB"/>
    <w:multiLevelType w:val="hybridMultilevel"/>
    <w:tmpl w:val="9DFA0B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DA559CC"/>
    <w:multiLevelType w:val="hybridMultilevel"/>
    <w:tmpl w:val="49D4A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52875DC6"/>
    <w:multiLevelType w:val="hybridMultilevel"/>
    <w:tmpl w:val="5882CFA8"/>
    <w:lvl w:ilvl="0" w:tplc="08090011">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A619E8"/>
    <w:rsid w:val="00025B39"/>
    <w:rsid w:val="00057224"/>
    <w:rsid w:val="001315E5"/>
    <w:rsid w:val="001D1701"/>
    <w:rsid w:val="001E22B4"/>
    <w:rsid w:val="00230BE8"/>
    <w:rsid w:val="00237734"/>
    <w:rsid w:val="003908D1"/>
    <w:rsid w:val="003C6773"/>
    <w:rsid w:val="003D22F7"/>
    <w:rsid w:val="00454F99"/>
    <w:rsid w:val="0056635D"/>
    <w:rsid w:val="00580B0B"/>
    <w:rsid w:val="0060744B"/>
    <w:rsid w:val="00620F73"/>
    <w:rsid w:val="006D49A4"/>
    <w:rsid w:val="00802E29"/>
    <w:rsid w:val="008E3706"/>
    <w:rsid w:val="009574D5"/>
    <w:rsid w:val="009F1491"/>
    <w:rsid w:val="00A05A55"/>
    <w:rsid w:val="00A619E8"/>
    <w:rsid w:val="00AC7391"/>
    <w:rsid w:val="00AE19A2"/>
    <w:rsid w:val="00B028A6"/>
    <w:rsid w:val="00B106E8"/>
    <w:rsid w:val="00B1336C"/>
    <w:rsid w:val="00B3695A"/>
    <w:rsid w:val="00CD38BD"/>
    <w:rsid w:val="00DF5684"/>
    <w:rsid w:val="00DF5E09"/>
    <w:rsid w:val="00EA5C1C"/>
    <w:rsid w:val="00EB0CAF"/>
    <w:rsid w:val="00EB2F64"/>
    <w:rsid w:val="00EE0795"/>
    <w:rsid w:val="00EF4C9C"/>
    <w:rsid w:val="00F31FBE"/>
    <w:rsid w:val="00F90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E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1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9E8"/>
    <w:rPr>
      <w:rFonts w:ascii="Tahoma" w:hAnsi="Tahoma" w:cs="Tahoma"/>
      <w:sz w:val="16"/>
      <w:szCs w:val="16"/>
    </w:rPr>
  </w:style>
  <w:style w:type="paragraph" w:styleId="ListParagraph">
    <w:name w:val="List Paragraph"/>
    <w:basedOn w:val="Normal"/>
    <w:uiPriority w:val="34"/>
    <w:qFormat/>
    <w:rsid w:val="00580B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Inadequate</c:v>
                </c:pt>
              </c:strCache>
            </c:strRef>
          </c:tx>
          <c:invertIfNegative val="0"/>
          <c:cat>
            <c:strRef>
              <c:f>Sheet1!$A$2:$A$9</c:f>
              <c:strCache>
                <c:ptCount val="8"/>
                <c:pt idx="0">
                  <c:v>Q 1</c:v>
                </c:pt>
                <c:pt idx="1">
                  <c:v>Q2</c:v>
                </c:pt>
                <c:pt idx="2">
                  <c:v>Q3</c:v>
                </c:pt>
                <c:pt idx="3">
                  <c:v>Q4</c:v>
                </c:pt>
                <c:pt idx="4">
                  <c:v>Q5</c:v>
                </c:pt>
                <c:pt idx="5">
                  <c:v>Q6</c:v>
                </c:pt>
                <c:pt idx="6">
                  <c:v>Q7</c:v>
                </c:pt>
                <c:pt idx="7">
                  <c:v>Q8</c:v>
                </c:pt>
              </c:strCache>
            </c:strRef>
          </c:cat>
          <c:val>
            <c:numRef>
              <c:f>Sheet1!$B$2:$B$9</c:f>
              <c:numCache>
                <c:formatCode>General</c:formatCode>
                <c:ptCount val="8"/>
                <c:pt idx="1">
                  <c:v>0</c:v>
                </c:pt>
                <c:pt idx="2">
                  <c:v>0</c:v>
                </c:pt>
                <c:pt idx="3">
                  <c:v>0</c:v>
                </c:pt>
                <c:pt idx="4">
                  <c:v>0</c:v>
                </c:pt>
                <c:pt idx="5">
                  <c:v>0</c:v>
                </c:pt>
                <c:pt idx="6">
                  <c:v>0</c:v>
                </c:pt>
                <c:pt idx="7">
                  <c:v>0</c:v>
                </c:pt>
              </c:numCache>
            </c:numRef>
          </c:val>
        </c:ser>
        <c:ser>
          <c:idx val="1"/>
          <c:order val="1"/>
          <c:tx>
            <c:strRef>
              <c:f>Sheet1!$C$1</c:f>
              <c:strCache>
                <c:ptCount val="1"/>
                <c:pt idx="0">
                  <c:v>Satisfactory</c:v>
                </c:pt>
              </c:strCache>
            </c:strRef>
          </c:tx>
          <c:invertIfNegative val="0"/>
          <c:cat>
            <c:strRef>
              <c:f>Sheet1!$A$2:$A$9</c:f>
              <c:strCache>
                <c:ptCount val="8"/>
                <c:pt idx="0">
                  <c:v>Q 1</c:v>
                </c:pt>
                <c:pt idx="1">
                  <c:v>Q2</c:v>
                </c:pt>
                <c:pt idx="2">
                  <c:v>Q3</c:v>
                </c:pt>
                <c:pt idx="3">
                  <c:v>Q4</c:v>
                </c:pt>
                <c:pt idx="4">
                  <c:v>Q5</c:v>
                </c:pt>
                <c:pt idx="5">
                  <c:v>Q6</c:v>
                </c:pt>
                <c:pt idx="6">
                  <c:v>Q7</c:v>
                </c:pt>
                <c:pt idx="7">
                  <c:v>Q8</c:v>
                </c:pt>
              </c:strCache>
            </c:strRef>
          </c:cat>
          <c:val>
            <c:numRef>
              <c:f>Sheet1!$C$2:$C$9</c:f>
              <c:numCache>
                <c:formatCode>General</c:formatCode>
                <c:ptCount val="8"/>
                <c:pt idx="0">
                  <c:v>0</c:v>
                </c:pt>
                <c:pt idx="1">
                  <c:v>0</c:v>
                </c:pt>
                <c:pt idx="2">
                  <c:v>0</c:v>
                </c:pt>
                <c:pt idx="3">
                  <c:v>0</c:v>
                </c:pt>
                <c:pt idx="4">
                  <c:v>0</c:v>
                </c:pt>
                <c:pt idx="5">
                  <c:v>0</c:v>
                </c:pt>
                <c:pt idx="6">
                  <c:v>0</c:v>
                </c:pt>
                <c:pt idx="7">
                  <c:v>0</c:v>
                </c:pt>
              </c:numCache>
            </c:numRef>
          </c:val>
        </c:ser>
        <c:ser>
          <c:idx val="2"/>
          <c:order val="2"/>
          <c:tx>
            <c:strRef>
              <c:f>Sheet1!$D$1</c:f>
              <c:strCache>
                <c:ptCount val="1"/>
                <c:pt idx="0">
                  <c:v>Good</c:v>
                </c:pt>
              </c:strCache>
            </c:strRef>
          </c:tx>
          <c:invertIfNegative val="0"/>
          <c:cat>
            <c:strRef>
              <c:f>Sheet1!$A$2:$A$9</c:f>
              <c:strCache>
                <c:ptCount val="8"/>
                <c:pt idx="0">
                  <c:v>Q 1</c:v>
                </c:pt>
                <c:pt idx="1">
                  <c:v>Q2</c:v>
                </c:pt>
                <c:pt idx="2">
                  <c:v>Q3</c:v>
                </c:pt>
                <c:pt idx="3">
                  <c:v>Q4</c:v>
                </c:pt>
                <c:pt idx="4">
                  <c:v>Q5</c:v>
                </c:pt>
                <c:pt idx="5">
                  <c:v>Q6</c:v>
                </c:pt>
                <c:pt idx="6">
                  <c:v>Q7</c:v>
                </c:pt>
                <c:pt idx="7">
                  <c:v>Q8</c:v>
                </c:pt>
              </c:strCache>
            </c:strRef>
          </c:cat>
          <c:val>
            <c:numRef>
              <c:f>Sheet1!$D$2:$D$9</c:f>
              <c:numCache>
                <c:formatCode>General</c:formatCode>
                <c:ptCount val="8"/>
                <c:pt idx="0">
                  <c:v>4</c:v>
                </c:pt>
                <c:pt idx="1">
                  <c:v>4</c:v>
                </c:pt>
                <c:pt idx="2">
                  <c:v>5</c:v>
                </c:pt>
                <c:pt idx="3">
                  <c:v>5</c:v>
                </c:pt>
                <c:pt idx="4">
                  <c:v>0</c:v>
                </c:pt>
                <c:pt idx="5">
                  <c:v>2</c:v>
                </c:pt>
                <c:pt idx="6">
                  <c:v>3</c:v>
                </c:pt>
                <c:pt idx="7">
                  <c:v>2</c:v>
                </c:pt>
              </c:numCache>
            </c:numRef>
          </c:val>
        </c:ser>
        <c:ser>
          <c:idx val="3"/>
          <c:order val="3"/>
          <c:tx>
            <c:strRef>
              <c:f>Sheet1!$E$1</c:f>
              <c:strCache>
                <c:ptCount val="1"/>
                <c:pt idx="0">
                  <c:v>very Good</c:v>
                </c:pt>
              </c:strCache>
            </c:strRef>
          </c:tx>
          <c:invertIfNegative val="0"/>
          <c:cat>
            <c:strRef>
              <c:f>Sheet1!$A$2:$A$9</c:f>
              <c:strCache>
                <c:ptCount val="8"/>
                <c:pt idx="0">
                  <c:v>Q 1</c:v>
                </c:pt>
                <c:pt idx="1">
                  <c:v>Q2</c:v>
                </c:pt>
                <c:pt idx="2">
                  <c:v>Q3</c:v>
                </c:pt>
                <c:pt idx="3">
                  <c:v>Q4</c:v>
                </c:pt>
                <c:pt idx="4">
                  <c:v>Q5</c:v>
                </c:pt>
                <c:pt idx="5">
                  <c:v>Q6</c:v>
                </c:pt>
                <c:pt idx="6">
                  <c:v>Q7</c:v>
                </c:pt>
                <c:pt idx="7">
                  <c:v>Q8</c:v>
                </c:pt>
              </c:strCache>
            </c:strRef>
          </c:cat>
          <c:val>
            <c:numRef>
              <c:f>Sheet1!$E$2:$E$9</c:f>
              <c:numCache>
                <c:formatCode>General</c:formatCode>
                <c:ptCount val="8"/>
                <c:pt idx="0">
                  <c:v>20</c:v>
                </c:pt>
                <c:pt idx="1">
                  <c:v>9</c:v>
                </c:pt>
                <c:pt idx="2">
                  <c:v>16</c:v>
                </c:pt>
                <c:pt idx="3">
                  <c:v>16</c:v>
                </c:pt>
                <c:pt idx="4">
                  <c:v>6</c:v>
                </c:pt>
                <c:pt idx="5">
                  <c:v>17</c:v>
                </c:pt>
                <c:pt idx="6">
                  <c:v>15</c:v>
                </c:pt>
                <c:pt idx="7">
                  <c:v>9</c:v>
                </c:pt>
              </c:numCache>
            </c:numRef>
          </c:val>
        </c:ser>
        <c:ser>
          <c:idx val="4"/>
          <c:order val="4"/>
          <c:tx>
            <c:strRef>
              <c:f>Sheet1!$F$1</c:f>
              <c:strCache>
                <c:ptCount val="1"/>
                <c:pt idx="0">
                  <c:v>Outstanding</c:v>
                </c:pt>
              </c:strCache>
            </c:strRef>
          </c:tx>
          <c:invertIfNegative val="0"/>
          <c:cat>
            <c:strRef>
              <c:f>Sheet1!$A$2:$A$9</c:f>
              <c:strCache>
                <c:ptCount val="8"/>
                <c:pt idx="0">
                  <c:v>Q 1</c:v>
                </c:pt>
                <c:pt idx="1">
                  <c:v>Q2</c:v>
                </c:pt>
                <c:pt idx="2">
                  <c:v>Q3</c:v>
                </c:pt>
                <c:pt idx="3">
                  <c:v>Q4</c:v>
                </c:pt>
                <c:pt idx="4">
                  <c:v>Q5</c:v>
                </c:pt>
                <c:pt idx="5">
                  <c:v>Q6</c:v>
                </c:pt>
                <c:pt idx="6">
                  <c:v>Q7</c:v>
                </c:pt>
                <c:pt idx="7">
                  <c:v>Q8</c:v>
                </c:pt>
              </c:strCache>
            </c:strRef>
          </c:cat>
          <c:val>
            <c:numRef>
              <c:f>Sheet1!$F$2:$F$9</c:f>
              <c:numCache>
                <c:formatCode>General</c:formatCode>
                <c:ptCount val="8"/>
                <c:pt idx="0">
                  <c:v>13</c:v>
                </c:pt>
                <c:pt idx="1">
                  <c:v>23</c:v>
                </c:pt>
                <c:pt idx="2">
                  <c:v>16</c:v>
                </c:pt>
                <c:pt idx="3">
                  <c:v>16</c:v>
                </c:pt>
                <c:pt idx="4">
                  <c:v>2</c:v>
                </c:pt>
                <c:pt idx="5">
                  <c:v>8</c:v>
                </c:pt>
                <c:pt idx="6">
                  <c:v>19</c:v>
                </c:pt>
                <c:pt idx="7">
                  <c:v>26</c:v>
                </c:pt>
              </c:numCache>
            </c:numRef>
          </c:val>
        </c:ser>
        <c:ser>
          <c:idx val="5"/>
          <c:order val="5"/>
          <c:tx>
            <c:strRef>
              <c:f>Sheet1!$G$1</c:f>
              <c:strCache>
                <c:ptCount val="1"/>
                <c:pt idx="0">
                  <c:v>Dont Know/Not Applicable</c:v>
                </c:pt>
              </c:strCache>
            </c:strRef>
          </c:tx>
          <c:invertIfNegative val="0"/>
          <c:cat>
            <c:strRef>
              <c:f>Sheet1!$A$2:$A$9</c:f>
              <c:strCache>
                <c:ptCount val="8"/>
                <c:pt idx="0">
                  <c:v>Q 1</c:v>
                </c:pt>
                <c:pt idx="1">
                  <c:v>Q2</c:v>
                </c:pt>
                <c:pt idx="2">
                  <c:v>Q3</c:v>
                </c:pt>
                <c:pt idx="3">
                  <c:v>Q4</c:v>
                </c:pt>
                <c:pt idx="4">
                  <c:v>Q5</c:v>
                </c:pt>
                <c:pt idx="5">
                  <c:v>Q6</c:v>
                </c:pt>
                <c:pt idx="6">
                  <c:v>Q7</c:v>
                </c:pt>
                <c:pt idx="7">
                  <c:v>Q8</c:v>
                </c:pt>
              </c:strCache>
            </c:strRef>
          </c:cat>
          <c:val>
            <c:numRef>
              <c:f>Sheet1!$G$2:$G$9</c:f>
              <c:numCache>
                <c:formatCode>General</c:formatCode>
                <c:ptCount val="8"/>
                <c:pt idx="0">
                  <c:v>0</c:v>
                </c:pt>
                <c:pt idx="1">
                  <c:v>1</c:v>
                </c:pt>
                <c:pt idx="2">
                  <c:v>0</c:v>
                </c:pt>
                <c:pt idx="3">
                  <c:v>0</c:v>
                </c:pt>
                <c:pt idx="4">
                  <c:v>29</c:v>
                </c:pt>
                <c:pt idx="5">
                  <c:v>10</c:v>
                </c:pt>
                <c:pt idx="6">
                  <c:v>0</c:v>
                </c:pt>
                <c:pt idx="7">
                  <c:v>0</c:v>
                </c:pt>
              </c:numCache>
            </c:numRef>
          </c:val>
        </c:ser>
        <c:dLbls>
          <c:showLegendKey val="0"/>
          <c:showVal val="0"/>
          <c:showCatName val="0"/>
          <c:showSerName val="0"/>
          <c:showPercent val="0"/>
          <c:showBubbleSize val="0"/>
        </c:dLbls>
        <c:gapWidth val="150"/>
        <c:shape val="box"/>
        <c:axId val="85785216"/>
        <c:axId val="86389120"/>
        <c:axId val="0"/>
      </c:bar3DChart>
      <c:catAx>
        <c:axId val="85785216"/>
        <c:scaling>
          <c:orientation val="minMax"/>
        </c:scaling>
        <c:delete val="0"/>
        <c:axPos val="b"/>
        <c:majorTickMark val="out"/>
        <c:minorTickMark val="none"/>
        <c:tickLblPos val="nextTo"/>
        <c:crossAx val="86389120"/>
        <c:crosses val="autoZero"/>
        <c:auto val="1"/>
        <c:lblAlgn val="ctr"/>
        <c:lblOffset val="100"/>
        <c:noMultiLvlLbl val="0"/>
      </c:catAx>
      <c:valAx>
        <c:axId val="86389120"/>
        <c:scaling>
          <c:orientation val="minMax"/>
        </c:scaling>
        <c:delete val="0"/>
        <c:axPos val="l"/>
        <c:majorGridlines/>
        <c:numFmt formatCode="General" sourceLinked="1"/>
        <c:majorTickMark val="out"/>
        <c:minorTickMark val="none"/>
        <c:tickLblPos val="nextTo"/>
        <c:crossAx val="85785216"/>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6</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dc:creator>
  <cp:lastModifiedBy>Busy Bees</cp:lastModifiedBy>
  <cp:revision>9</cp:revision>
  <cp:lastPrinted>2012-07-02T12:47:00Z</cp:lastPrinted>
  <dcterms:created xsi:type="dcterms:W3CDTF">2009-10-06T17:51:00Z</dcterms:created>
  <dcterms:modified xsi:type="dcterms:W3CDTF">2012-07-02T12:48:00Z</dcterms:modified>
</cp:coreProperties>
</file>