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1"/>
        <w:tblW w:w="3220" w:type="pct"/>
        <w:tblLook w:val="0660" w:firstRow="1" w:lastRow="1" w:firstColumn="0" w:lastColumn="0" w:noHBand="1" w:noVBand="1"/>
        <w:tblDescription w:val="Title"/>
      </w:tblPr>
      <w:tblGrid>
        <w:gridCol w:w="6949"/>
      </w:tblGrid>
      <w:tr w:rsidR="005D5BF5" w14:paraId="4F647710" w14:textId="77777777" w:rsidTr="002D73AD">
        <w:trPr>
          <w:cnfStyle w:val="100000000000" w:firstRow="1" w:lastRow="0" w:firstColumn="0" w:lastColumn="0" w:oddVBand="0" w:evenVBand="0" w:oddHBand="0" w:evenHBand="0" w:firstRowFirstColumn="0" w:firstRowLastColumn="0" w:lastRowFirstColumn="0" w:lastRowLastColumn="0"/>
        </w:trPr>
        <w:tc>
          <w:tcPr>
            <w:tcW w:w="5000" w:type="pct"/>
          </w:tcPr>
          <w:p w14:paraId="757CCA29" w14:textId="77777777" w:rsidR="005D5BF5" w:rsidRDefault="005D5BF5">
            <w:pPr>
              <w:pStyle w:val="TableSpace"/>
            </w:pPr>
          </w:p>
        </w:tc>
      </w:tr>
      <w:tr w:rsidR="005D5BF5" w14:paraId="7D4D6FC5" w14:textId="77777777" w:rsidTr="002D73AD">
        <w:tc>
          <w:tcPr>
            <w:tcW w:w="5000" w:type="pct"/>
          </w:tcPr>
          <w:p w14:paraId="5C387781" w14:textId="760D36EE" w:rsidR="005D5BF5" w:rsidRDefault="00CD1839" w:rsidP="009F06A1">
            <w:pPr>
              <w:pStyle w:val="Title"/>
              <w:jc w:val="center"/>
            </w:pPr>
            <w:r w:rsidRPr="00E74E88">
              <w:rPr>
                <w:sz w:val="32"/>
              </w:rPr>
              <w:t>Term</w:t>
            </w:r>
            <w:r w:rsidR="009F06A1">
              <w:rPr>
                <w:sz w:val="32"/>
              </w:rPr>
              <w:t xml:space="preserve"> </w:t>
            </w:r>
            <w:r w:rsidR="00187FBF">
              <w:rPr>
                <w:sz w:val="32"/>
              </w:rPr>
              <w:t>6</w:t>
            </w:r>
            <w:r w:rsidR="00E618F2" w:rsidRPr="00E74E88">
              <w:rPr>
                <w:sz w:val="32"/>
              </w:rPr>
              <w:t xml:space="preserve"> Newsletter</w:t>
            </w:r>
            <w:r w:rsidRPr="00E74E88">
              <w:rPr>
                <w:sz w:val="32"/>
              </w:rPr>
              <w:t>;</w:t>
            </w:r>
            <w:r w:rsidR="00A2797E">
              <w:rPr>
                <w:sz w:val="32"/>
              </w:rPr>
              <w:t xml:space="preserve"> </w:t>
            </w:r>
            <w:r w:rsidR="00187FBF">
              <w:rPr>
                <w:sz w:val="32"/>
              </w:rPr>
              <w:t>June</w:t>
            </w:r>
            <w:r w:rsidR="009F06A1">
              <w:rPr>
                <w:sz w:val="32"/>
              </w:rPr>
              <w:t xml:space="preserve"> 202</w:t>
            </w:r>
            <w:r w:rsidR="000476C7">
              <w:rPr>
                <w:sz w:val="32"/>
              </w:rPr>
              <w:t>1</w:t>
            </w:r>
          </w:p>
        </w:tc>
      </w:tr>
      <w:tr w:rsidR="005D5BF5" w14:paraId="2439F06C" w14:textId="77777777" w:rsidTr="002D73AD">
        <w:trPr>
          <w:cnfStyle w:val="010000000000" w:firstRow="0" w:lastRow="1" w:firstColumn="0" w:lastColumn="0" w:oddVBand="0" w:evenVBand="0" w:oddHBand="0" w:evenHBand="0" w:firstRowFirstColumn="0" w:firstRowLastColumn="0" w:lastRowFirstColumn="0" w:lastRowLastColumn="0"/>
        </w:trPr>
        <w:tc>
          <w:tcPr>
            <w:tcW w:w="5000" w:type="pct"/>
          </w:tcPr>
          <w:p w14:paraId="1EC5C597" w14:textId="77777777" w:rsidR="005D5BF5" w:rsidRDefault="005D5BF5">
            <w:pPr>
              <w:pStyle w:val="TableSpace"/>
            </w:pPr>
          </w:p>
        </w:tc>
      </w:tr>
    </w:tbl>
    <w:p w14:paraId="5DC92C69" w14:textId="5490804B" w:rsidR="005D5BF5" w:rsidRDefault="00CA6665" w:rsidP="009F06A1">
      <w:pPr>
        <w:pStyle w:val="Organization"/>
        <w:spacing w:after="0"/>
        <w:ind w:left="360"/>
        <w:jc w:val="center"/>
      </w:pPr>
      <w:r w:rsidRPr="009232AE">
        <w:rPr>
          <w:noProof/>
          <w:sz w:val="56"/>
        </w:rPr>
        <mc:AlternateContent>
          <mc:Choice Requires="wps">
            <w:drawing>
              <wp:anchor distT="0" distB="0" distL="114300" distR="114300" simplePos="0" relativeHeight="251663360" behindDoc="0" locked="0" layoutInCell="1" allowOverlap="0" wp14:anchorId="2A898DD4" wp14:editId="4EF7DC5C">
                <wp:simplePos x="0" y="0"/>
                <wp:positionH relativeFrom="page">
                  <wp:posOffset>5133340</wp:posOffset>
                </wp:positionH>
                <wp:positionV relativeFrom="margin">
                  <wp:align>top</wp:align>
                </wp:positionV>
                <wp:extent cx="3067050" cy="6666865"/>
                <wp:effectExtent l="0" t="0" r="5715" b="63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66670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E5EFDE" w14:textId="77777777" w:rsidR="00957CF2" w:rsidRDefault="00224331" w:rsidP="00E74E88">
                            <w:pPr>
                              <w:pStyle w:val="Photo"/>
                              <w:spacing w:after="0"/>
                            </w:pPr>
                            <w:bookmarkStart w:id="0" w:name="_Hlk26866399"/>
                            <w:bookmarkEnd w:id="0"/>
                            <w:r>
                              <w:rPr>
                                <w:noProof/>
                                <w:sz w:val="56"/>
                              </w:rPr>
                              <w:drawing>
                                <wp:inline distT="0" distB="0" distL="0" distR="0" wp14:anchorId="0DD3CBBE" wp14:editId="5765051B">
                                  <wp:extent cx="1191169" cy="115252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sy Be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7330" cy="1187512"/>
                                          </a:xfrm>
                                          <a:prstGeom prst="rect">
                                            <a:avLst/>
                                          </a:prstGeom>
                                        </pic:spPr>
                                      </pic:pic>
                                    </a:graphicData>
                                  </a:graphic>
                                </wp:inline>
                              </w:drawing>
                            </w:r>
                          </w:p>
                          <w:p w14:paraId="284AF722" w14:textId="1484B14F" w:rsidR="005D5BF5" w:rsidRDefault="00957CF2" w:rsidP="00957CF2">
                            <w:pPr>
                              <w:pStyle w:val="Photo"/>
                              <w:spacing w:after="0"/>
                            </w:pPr>
                            <w:r w:rsidRPr="00957CF2">
                              <w:rPr>
                                <w:b/>
                                <w:i/>
                              </w:rPr>
                              <w:t>Charity no</w:t>
                            </w:r>
                            <w:r>
                              <w:t>; 1014692</w:t>
                            </w:r>
                          </w:p>
                          <w:p w14:paraId="5733817F" w14:textId="23821516" w:rsidR="006C7E51" w:rsidRDefault="00D32517" w:rsidP="00187FBF">
                            <w:pPr>
                              <w:pStyle w:val="Heading1"/>
                              <w:ind w:left="90"/>
                              <w:jc w:val="center"/>
                            </w:pPr>
                            <w:r>
                              <w:t>Upcoming Events</w:t>
                            </w:r>
                            <w:r w:rsidR="00957CF2">
                              <w:t xml:space="preserve"> &amp; Important dates</w:t>
                            </w:r>
                          </w:p>
                          <w:p w14:paraId="38EA909B" w14:textId="77777777" w:rsidR="00B15D72" w:rsidRDefault="00B15D72" w:rsidP="00187FBF">
                            <w:pPr>
                              <w:pStyle w:val="NoSpacing"/>
                              <w:ind w:left="0"/>
                            </w:pPr>
                          </w:p>
                          <w:sdt>
                            <w:sdtPr>
                              <w:rPr>
                                <w:sz w:val="24"/>
                                <w:szCs w:val="24"/>
                              </w:rPr>
                              <w:id w:val="-557396209"/>
                              <w:placeholder>
                                <w:docPart w:val="D6FFC04D76DD45A989E81438F8A5217D"/>
                              </w:placeholder>
                              <w:date>
                                <w:dateFormat w:val="MMMM d"/>
                                <w:lid w:val="en-US"/>
                                <w:storeMappedDataAs w:val="dateTime"/>
                                <w:calendar w:val="gregorian"/>
                              </w:date>
                            </w:sdtPr>
                            <w:sdtEndPr/>
                            <w:sdtContent>
                              <w:p w14:paraId="6CD8D035" w14:textId="208FE1A0" w:rsidR="00B15D72" w:rsidRPr="001D1F70" w:rsidRDefault="006C7E51" w:rsidP="00B15D72">
                                <w:pPr>
                                  <w:pStyle w:val="Heading2"/>
                                  <w:spacing w:before="0" w:after="0" w:line="240" w:lineRule="auto"/>
                                  <w:ind w:left="0"/>
                                  <w:jc w:val="center"/>
                                  <w:rPr>
                                    <w:sz w:val="24"/>
                                    <w:szCs w:val="24"/>
                                  </w:rPr>
                                </w:pPr>
                                <w:r w:rsidRPr="001D1F70">
                                  <w:rPr>
                                    <w:sz w:val="24"/>
                                    <w:szCs w:val="24"/>
                                  </w:rPr>
                                  <w:t xml:space="preserve">School leavers </w:t>
                                </w:r>
                                <w:proofErr w:type="gramStart"/>
                                <w:r w:rsidRPr="001D1F70">
                                  <w:rPr>
                                    <w:sz w:val="24"/>
                                    <w:szCs w:val="24"/>
                                  </w:rPr>
                                  <w:t>parents</w:t>
                                </w:r>
                                <w:proofErr w:type="gramEnd"/>
                                <w:r w:rsidRPr="001D1F70">
                                  <w:rPr>
                                    <w:sz w:val="24"/>
                                    <w:szCs w:val="24"/>
                                  </w:rPr>
                                  <w:t xml:space="preserve"> chats- </w:t>
                                </w:r>
                              </w:p>
                            </w:sdtContent>
                          </w:sdt>
                          <w:p w14:paraId="39B5EBC9" w14:textId="6D5AA097" w:rsidR="0061075F" w:rsidRPr="001D1F70" w:rsidRDefault="006C7E51" w:rsidP="0061075F">
                            <w:pPr>
                              <w:pStyle w:val="NoSpacing"/>
                              <w:ind w:left="0"/>
                              <w:jc w:val="center"/>
                              <w:rPr>
                                <w:sz w:val="24"/>
                                <w:szCs w:val="24"/>
                              </w:rPr>
                            </w:pPr>
                            <w:r w:rsidRPr="001D1F70">
                              <w:rPr>
                                <w:sz w:val="24"/>
                                <w:szCs w:val="24"/>
                              </w:rPr>
                              <w:t>Friday 25</w:t>
                            </w:r>
                            <w:r w:rsidRPr="001D1F70">
                              <w:rPr>
                                <w:sz w:val="24"/>
                                <w:szCs w:val="24"/>
                                <w:vertAlign w:val="superscript"/>
                              </w:rPr>
                              <w:t>th</w:t>
                            </w:r>
                            <w:r w:rsidRPr="001D1F70">
                              <w:rPr>
                                <w:sz w:val="24"/>
                                <w:szCs w:val="24"/>
                              </w:rPr>
                              <w:t xml:space="preserve"> June</w:t>
                            </w:r>
                          </w:p>
                          <w:p w14:paraId="48CFA08A" w14:textId="77777777" w:rsidR="006C7E51" w:rsidRPr="001D1F70" w:rsidRDefault="006C7E51" w:rsidP="0061075F">
                            <w:pPr>
                              <w:pStyle w:val="NoSpacing"/>
                              <w:ind w:left="0"/>
                              <w:jc w:val="center"/>
                              <w:rPr>
                                <w:sz w:val="24"/>
                                <w:szCs w:val="24"/>
                              </w:rPr>
                            </w:pPr>
                          </w:p>
                          <w:p w14:paraId="505F78B0" w14:textId="518EDB72" w:rsidR="006C7E51" w:rsidRPr="001D1F70" w:rsidRDefault="00996329" w:rsidP="0061075F">
                            <w:pPr>
                              <w:pStyle w:val="NoSpacing"/>
                              <w:ind w:left="0"/>
                              <w:jc w:val="center"/>
                              <w:rPr>
                                <w:b/>
                                <w:bCs/>
                                <w:sz w:val="24"/>
                                <w:szCs w:val="24"/>
                              </w:rPr>
                            </w:pPr>
                            <w:r w:rsidRPr="001D1F70">
                              <w:rPr>
                                <w:b/>
                                <w:bCs/>
                                <w:sz w:val="24"/>
                                <w:szCs w:val="24"/>
                              </w:rPr>
                              <w:t xml:space="preserve">School </w:t>
                            </w:r>
                            <w:r w:rsidR="006C7E51" w:rsidRPr="001D1F70">
                              <w:rPr>
                                <w:b/>
                                <w:bCs/>
                                <w:sz w:val="24"/>
                                <w:szCs w:val="24"/>
                              </w:rPr>
                              <w:t xml:space="preserve">Leavers celebrations- </w:t>
                            </w:r>
                            <w:r w:rsidR="00187FBF" w:rsidRPr="001D1F70">
                              <w:rPr>
                                <w:b/>
                                <w:bCs/>
                                <w:sz w:val="24"/>
                                <w:szCs w:val="24"/>
                              </w:rPr>
                              <w:t xml:space="preserve">more details to follow </w:t>
                            </w:r>
                            <w:proofErr w:type="gramStart"/>
                            <w:r w:rsidR="00187FBF" w:rsidRPr="001D1F70">
                              <w:rPr>
                                <w:b/>
                                <w:bCs/>
                                <w:sz w:val="24"/>
                                <w:szCs w:val="24"/>
                              </w:rPr>
                              <w:t>soon</w:t>
                            </w:r>
                            <w:proofErr w:type="gramEnd"/>
                          </w:p>
                          <w:p w14:paraId="52F307CA" w14:textId="4996D233" w:rsidR="006C7E51" w:rsidRPr="001D1F70" w:rsidRDefault="006C7E51" w:rsidP="0061075F">
                            <w:pPr>
                              <w:pStyle w:val="NoSpacing"/>
                              <w:ind w:left="0"/>
                              <w:jc w:val="center"/>
                              <w:rPr>
                                <w:sz w:val="24"/>
                                <w:szCs w:val="24"/>
                              </w:rPr>
                            </w:pPr>
                            <w:r w:rsidRPr="001D1F70">
                              <w:rPr>
                                <w:sz w:val="24"/>
                                <w:szCs w:val="24"/>
                              </w:rPr>
                              <w:t>Friday 16</w:t>
                            </w:r>
                            <w:r w:rsidRPr="001D1F70">
                              <w:rPr>
                                <w:sz w:val="24"/>
                                <w:szCs w:val="24"/>
                                <w:vertAlign w:val="superscript"/>
                              </w:rPr>
                              <w:t>th</w:t>
                            </w:r>
                            <w:r w:rsidRPr="001D1F70">
                              <w:rPr>
                                <w:sz w:val="24"/>
                                <w:szCs w:val="24"/>
                              </w:rPr>
                              <w:t xml:space="preserve"> </w:t>
                            </w:r>
                            <w:proofErr w:type="gramStart"/>
                            <w:r w:rsidRPr="001D1F70">
                              <w:rPr>
                                <w:sz w:val="24"/>
                                <w:szCs w:val="24"/>
                              </w:rPr>
                              <w:t>July</w:t>
                            </w:r>
                            <w:r w:rsidR="00187FBF" w:rsidRPr="001D1F70">
                              <w:rPr>
                                <w:sz w:val="24"/>
                                <w:szCs w:val="24"/>
                              </w:rPr>
                              <w:t>,</w:t>
                            </w:r>
                            <w:proofErr w:type="gramEnd"/>
                            <w:r w:rsidRPr="001D1F70">
                              <w:rPr>
                                <w:sz w:val="24"/>
                                <w:szCs w:val="24"/>
                              </w:rPr>
                              <w:t xml:space="preserve"> </w:t>
                            </w:r>
                            <w:r w:rsidR="001D1F70">
                              <w:rPr>
                                <w:sz w:val="24"/>
                                <w:szCs w:val="24"/>
                              </w:rPr>
                              <w:t>12-2pm</w:t>
                            </w:r>
                          </w:p>
                          <w:p w14:paraId="198CE3C1" w14:textId="77777777" w:rsidR="00F75012" w:rsidRPr="001D1F70" w:rsidRDefault="00F75012" w:rsidP="0061075F">
                            <w:pPr>
                              <w:pStyle w:val="NoSpacing"/>
                              <w:ind w:left="0"/>
                              <w:jc w:val="center"/>
                              <w:rPr>
                                <w:sz w:val="24"/>
                                <w:szCs w:val="24"/>
                              </w:rPr>
                            </w:pPr>
                          </w:p>
                          <w:p w14:paraId="4B05BEE2" w14:textId="4FBA7B34" w:rsidR="00C212CB" w:rsidRDefault="00C212CB" w:rsidP="0061075F">
                            <w:pPr>
                              <w:pStyle w:val="NoSpacing"/>
                              <w:ind w:left="0"/>
                              <w:jc w:val="center"/>
                              <w:rPr>
                                <w:rStyle w:val="Hyperlink"/>
                                <w:rFonts w:cstheme="minorHAnsi"/>
                              </w:rPr>
                            </w:pPr>
                            <w:r w:rsidRPr="001D1F70">
                              <w:rPr>
                                <w:rFonts w:cstheme="minorHAnsi"/>
                                <w:sz w:val="24"/>
                                <w:szCs w:val="24"/>
                              </w:rPr>
                              <w:t xml:space="preserve">If you need any information about </w:t>
                            </w:r>
                            <w:proofErr w:type="gramStart"/>
                            <w:r w:rsidRPr="001D1F70">
                              <w:rPr>
                                <w:rFonts w:cstheme="minorHAnsi"/>
                                <w:sz w:val="24"/>
                                <w:szCs w:val="24"/>
                              </w:rPr>
                              <w:t>funding</w:t>
                            </w:r>
                            <w:proofErr w:type="gramEnd"/>
                            <w:r w:rsidRPr="001D1F70">
                              <w:rPr>
                                <w:rFonts w:cstheme="minorHAnsi"/>
                                <w:sz w:val="24"/>
                                <w:szCs w:val="24"/>
                              </w:rPr>
                              <w:t xml:space="preserve"> go to </w:t>
                            </w:r>
                            <w:hyperlink r:id="rId9" w:history="1">
                              <w:r w:rsidRPr="002E3973">
                                <w:rPr>
                                  <w:rStyle w:val="Hyperlink"/>
                                  <w:rFonts w:cstheme="minorHAnsi"/>
                                </w:rPr>
                                <w:t>w</w:t>
                              </w:r>
                              <w:r w:rsidRPr="00096380">
                                <w:rPr>
                                  <w:rStyle w:val="Hyperlink"/>
                                  <w:rFonts w:cstheme="minorHAnsi"/>
                                  <w:b/>
                                </w:rPr>
                                <w:t>w</w:t>
                              </w:r>
                              <w:r w:rsidRPr="002E3973">
                                <w:rPr>
                                  <w:rStyle w:val="Hyperlink"/>
                                  <w:rFonts w:cstheme="minorHAnsi"/>
                                </w:rPr>
                                <w:t>w.childcarechoices.gov.uk</w:t>
                              </w:r>
                            </w:hyperlink>
                          </w:p>
                          <w:p w14:paraId="40154D70" w14:textId="0C488979" w:rsidR="001D1F70" w:rsidRDefault="001D1F70" w:rsidP="0061075F">
                            <w:pPr>
                              <w:pStyle w:val="NoSpacing"/>
                              <w:ind w:left="0"/>
                              <w:jc w:val="center"/>
                              <w:rPr>
                                <w:rStyle w:val="Hyperlink"/>
                                <w:rFonts w:cstheme="minorHAnsi"/>
                              </w:rPr>
                            </w:pPr>
                          </w:p>
                          <w:p w14:paraId="55CE9AE2" w14:textId="77777777" w:rsidR="001D1F70" w:rsidRDefault="001D1F70" w:rsidP="0061075F">
                            <w:pPr>
                              <w:pStyle w:val="NoSpacing"/>
                              <w:ind w:left="0"/>
                              <w:jc w:val="center"/>
                              <w:rPr>
                                <w:rStyle w:val="Hyperlink"/>
                                <w:rFonts w:cstheme="minorHAnsi"/>
                              </w:rPr>
                            </w:pPr>
                          </w:p>
                          <w:p w14:paraId="36ABB945" w14:textId="46BF873A" w:rsidR="00B15D72" w:rsidRDefault="00813440" w:rsidP="0061075F">
                            <w:pPr>
                              <w:pStyle w:val="NoSpacing"/>
                              <w:ind w:left="0"/>
                              <w:jc w:val="center"/>
                              <w:rPr>
                                <w:rStyle w:val="Hyperlink"/>
                                <w:rFonts w:cstheme="minorHAnsi"/>
                              </w:rPr>
                            </w:pPr>
                            <w:r>
                              <w:rPr>
                                <w:noProof/>
                              </w:rPr>
                              <w:drawing>
                                <wp:inline distT="0" distB="0" distL="0" distR="0" wp14:anchorId="3CB3A01A" wp14:editId="756664FC">
                                  <wp:extent cx="2174240" cy="1086270"/>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174240" cy="1086270"/>
                                          </a:xfrm>
                                          <a:prstGeom prst="rect">
                                            <a:avLst/>
                                          </a:prstGeom>
                                        </pic:spPr>
                                      </pic:pic>
                                    </a:graphicData>
                                  </a:graphic>
                                </wp:inline>
                              </w:drawing>
                            </w:r>
                          </w:p>
                          <w:p w14:paraId="1D1A1E7E" w14:textId="05201D3F" w:rsidR="00B15D72" w:rsidRDefault="00B15D72" w:rsidP="0061075F">
                            <w:pPr>
                              <w:pStyle w:val="NoSpacing"/>
                              <w:ind w:left="0"/>
                              <w:jc w:val="center"/>
                              <w:rPr>
                                <w:rStyle w:val="Hyperlink"/>
                                <w:rFonts w:cstheme="minorHAnsi"/>
                              </w:rPr>
                            </w:pPr>
                          </w:p>
                          <w:p w14:paraId="7DEA3F9D" w14:textId="66A43E12" w:rsidR="00F75012" w:rsidRDefault="00F75012" w:rsidP="0061075F">
                            <w:pPr>
                              <w:pStyle w:val="NoSpacing"/>
                              <w:ind w:left="0"/>
                              <w:jc w:val="center"/>
                              <w:rPr>
                                <w:rStyle w:val="Hyperlink"/>
                                <w:rFonts w:cstheme="minorHAnsi"/>
                              </w:rPr>
                            </w:pPr>
                          </w:p>
                          <w:p w14:paraId="4E5B9BDC" w14:textId="271F658A" w:rsidR="00C212CB" w:rsidRDefault="00C212CB" w:rsidP="0061075F">
                            <w:pPr>
                              <w:pStyle w:val="NoSpacing"/>
                              <w:ind w:left="0"/>
                              <w:jc w:val="cente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2A898DD4" id="_x0000_t202" coordsize="21600,21600" o:spt="202" path="m,l,21600r21600,l21600,xe">
                <v:stroke joinstyle="miter"/>
                <v:path gradientshapeok="t" o:connecttype="rect"/>
              </v:shapetype>
              <v:shape id="Text Box 5" o:spid="_x0000_s1026" type="#_x0000_t202" alt="Newsletter sidebar 1" style="position:absolute;left:0;text-align:left;margin-left:404.2pt;margin-top:0;width:241.5pt;height:524.95pt;z-index:251663360;visibility:visible;mso-wrap-style:square;mso-width-percent:286;mso-height-percent:0;mso-wrap-distance-left:9pt;mso-wrap-distance-top:0;mso-wrap-distance-right:9pt;mso-wrap-distance-bottom:0;mso-position-horizontal:absolute;mso-position-horizontal-relative:page;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" o:allowoverlap="f" filled="f" stroked="f" strokeweight=".5pt">
                <v:textbox inset="1.44pt,0,1.44pt,0">
                  <w:txbxContent>
                    <w:p w14:paraId="07E5EFDE" w14:textId="77777777" w:rsidR="00957CF2" w:rsidRDefault="00224331" w:rsidP="00E74E88">
                      <w:pPr>
                        <w:pStyle w:val="Photo"/>
                        <w:spacing w:after="0"/>
                      </w:pPr>
                      <w:bookmarkStart w:id="1" w:name="_Hlk26866399"/>
                      <w:bookmarkEnd w:id="1"/>
                      <w:r>
                        <w:rPr>
                          <w:noProof/>
                          <w:sz w:val="56"/>
                        </w:rPr>
                        <w:drawing>
                          <wp:inline distT="0" distB="0" distL="0" distR="0" wp14:anchorId="0DD3CBBE" wp14:editId="5765051B">
                            <wp:extent cx="1191169" cy="115252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sy Be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7330" cy="1187512"/>
                                    </a:xfrm>
                                    <a:prstGeom prst="rect">
                                      <a:avLst/>
                                    </a:prstGeom>
                                  </pic:spPr>
                                </pic:pic>
                              </a:graphicData>
                            </a:graphic>
                          </wp:inline>
                        </w:drawing>
                      </w:r>
                    </w:p>
                    <w:p w14:paraId="284AF722" w14:textId="1484B14F" w:rsidR="005D5BF5" w:rsidRDefault="00957CF2" w:rsidP="00957CF2">
                      <w:pPr>
                        <w:pStyle w:val="Photo"/>
                        <w:spacing w:after="0"/>
                      </w:pPr>
                      <w:r w:rsidRPr="00957CF2">
                        <w:rPr>
                          <w:b/>
                          <w:i/>
                        </w:rPr>
                        <w:t>Charity no</w:t>
                      </w:r>
                      <w:r>
                        <w:t>; 1014692</w:t>
                      </w:r>
                    </w:p>
                    <w:p w14:paraId="5733817F" w14:textId="23821516" w:rsidR="006C7E51" w:rsidRDefault="00D32517" w:rsidP="00187FBF">
                      <w:pPr>
                        <w:pStyle w:val="Heading1"/>
                        <w:ind w:left="90"/>
                        <w:jc w:val="center"/>
                      </w:pPr>
                      <w:r>
                        <w:t>Upcoming Events</w:t>
                      </w:r>
                      <w:r w:rsidR="00957CF2">
                        <w:t xml:space="preserve"> &amp; Important dates</w:t>
                      </w:r>
                    </w:p>
                    <w:p w14:paraId="38EA909B" w14:textId="77777777" w:rsidR="00B15D72" w:rsidRDefault="00B15D72" w:rsidP="00187FBF">
                      <w:pPr>
                        <w:pStyle w:val="NoSpacing"/>
                        <w:ind w:left="0"/>
                      </w:pPr>
                    </w:p>
                    <w:sdt>
                      <w:sdtPr>
                        <w:rPr>
                          <w:sz w:val="24"/>
                          <w:szCs w:val="24"/>
                        </w:rPr>
                        <w:id w:val="-557396209"/>
                        <w:placeholder>
                          <w:docPart w:val="D6FFC04D76DD45A989E81438F8A5217D"/>
                        </w:placeholder>
                        <w:date>
                          <w:dateFormat w:val="MMMM d"/>
                          <w:lid w:val="en-US"/>
                          <w:storeMappedDataAs w:val="dateTime"/>
                          <w:calendar w:val="gregorian"/>
                        </w:date>
                      </w:sdtPr>
                      <w:sdtEndPr/>
                      <w:sdtContent>
                        <w:p w14:paraId="6CD8D035" w14:textId="208FE1A0" w:rsidR="00B15D72" w:rsidRPr="001D1F70" w:rsidRDefault="006C7E51" w:rsidP="00B15D72">
                          <w:pPr>
                            <w:pStyle w:val="Heading2"/>
                            <w:spacing w:before="0" w:after="0" w:line="240" w:lineRule="auto"/>
                            <w:ind w:left="0"/>
                            <w:jc w:val="center"/>
                            <w:rPr>
                              <w:sz w:val="24"/>
                              <w:szCs w:val="24"/>
                            </w:rPr>
                          </w:pPr>
                          <w:r w:rsidRPr="001D1F70">
                            <w:rPr>
                              <w:sz w:val="24"/>
                              <w:szCs w:val="24"/>
                            </w:rPr>
                            <w:t xml:space="preserve">School leavers </w:t>
                          </w:r>
                          <w:proofErr w:type="gramStart"/>
                          <w:r w:rsidRPr="001D1F70">
                            <w:rPr>
                              <w:sz w:val="24"/>
                              <w:szCs w:val="24"/>
                            </w:rPr>
                            <w:t>parents</w:t>
                          </w:r>
                          <w:proofErr w:type="gramEnd"/>
                          <w:r w:rsidRPr="001D1F70">
                            <w:rPr>
                              <w:sz w:val="24"/>
                              <w:szCs w:val="24"/>
                            </w:rPr>
                            <w:t xml:space="preserve"> chats- </w:t>
                          </w:r>
                        </w:p>
                      </w:sdtContent>
                    </w:sdt>
                    <w:p w14:paraId="39B5EBC9" w14:textId="6D5AA097" w:rsidR="0061075F" w:rsidRPr="001D1F70" w:rsidRDefault="006C7E51" w:rsidP="0061075F">
                      <w:pPr>
                        <w:pStyle w:val="NoSpacing"/>
                        <w:ind w:left="0"/>
                        <w:jc w:val="center"/>
                        <w:rPr>
                          <w:sz w:val="24"/>
                          <w:szCs w:val="24"/>
                        </w:rPr>
                      </w:pPr>
                      <w:r w:rsidRPr="001D1F70">
                        <w:rPr>
                          <w:sz w:val="24"/>
                          <w:szCs w:val="24"/>
                        </w:rPr>
                        <w:t>Friday 25</w:t>
                      </w:r>
                      <w:r w:rsidRPr="001D1F70">
                        <w:rPr>
                          <w:sz w:val="24"/>
                          <w:szCs w:val="24"/>
                          <w:vertAlign w:val="superscript"/>
                        </w:rPr>
                        <w:t>th</w:t>
                      </w:r>
                      <w:r w:rsidRPr="001D1F70">
                        <w:rPr>
                          <w:sz w:val="24"/>
                          <w:szCs w:val="24"/>
                        </w:rPr>
                        <w:t xml:space="preserve"> June</w:t>
                      </w:r>
                    </w:p>
                    <w:p w14:paraId="48CFA08A" w14:textId="77777777" w:rsidR="006C7E51" w:rsidRPr="001D1F70" w:rsidRDefault="006C7E51" w:rsidP="0061075F">
                      <w:pPr>
                        <w:pStyle w:val="NoSpacing"/>
                        <w:ind w:left="0"/>
                        <w:jc w:val="center"/>
                        <w:rPr>
                          <w:sz w:val="24"/>
                          <w:szCs w:val="24"/>
                        </w:rPr>
                      </w:pPr>
                    </w:p>
                    <w:p w14:paraId="505F78B0" w14:textId="518EDB72" w:rsidR="006C7E51" w:rsidRPr="001D1F70" w:rsidRDefault="00996329" w:rsidP="0061075F">
                      <w:pPr>
                        <w:pStyle w:val="NoSpacing"/>
                        <w:ind w:left="0"/>
                        <w:jc w:val="center"/>
                        <w:rPr>
                          <w:b/>
                          <w:bCs/>
                          <w:sz w:val="24"/>
                          <w:szCs w:val="24"/>
                        </w:rPr>
                      </w:pPr>
                      <w:r w:rsidRPr="001D1F70">
                        <w:rPr>
                          <w:b/>
                          <w:bCs/>
                          <w:sz w:val="24"/>
                          <w:szCs w:val="24"/>
                        </w:rPr>
                        <w:t xml:space="preserve">School </w:t>
                      </w:r>
                      <w:r w:rsidR="006C7E51" w:rsidRPr="001D1F70">
                        <w:rPr>
                          <w:b/>
                          <w:bCs/>
                          <w:sz w:val="24"/>
                          <w:szCs w:val="24"/>
                        </w:rPr>
                        <w:t xml:space="preserve">Leavers celebrations- </w:t>
                      </w:r>
                      <w:r w:rsidR="00187FBF" w:rsidRPr="001D1F70">
                        <w:rPr>
                          <w:b/>
                          <w:bCs/>
                          <w:sz w:val="24"/>
                          <w:szCs w:val="24"/>
                        </w:rPr>
                        <w:t xml:space="preserve">more details to follow </w:t>
                      </w:r>
                      <w:proofErr w:type="gramStart"/>
                      <w:r w:rsidR="00187FBF" w:rsidRPr="001D1F70">
                        <w:rPr>
                          <w:b/>
                          <w:bCs/>
                          <w:sz w:val="24"/>
                          <w:szCs w:val="24"/>
                        </w:rPr>
                        <w:t>soon</w:t>
                      </w:r>
                      <w:proofErr w:type="gramEnd"/>
                    </w:p>
                    <w:p w14:paraId="52F307CA" w14:textId="4996D233" w:rsidR="006C7E51" w:rsidRPr="001D1F70" w:rsidRDefault="006C7E51" w:rsidP="0061075F">
                      <w:pPr>
                        <w:pStyle w:val="NoSpacing"/>
                        <w:ind w:left="0"/>
                        <w:jc w:val="center"/>
                        <w:rPr>
                          <w:sz w:val="24"/>
                          <w:szCs w:val="24"/>
                        </w:rPr>
                      </w:pPr>
                      <w:r w:rsidRPr="001D1F70">
                        <w:rPr>
                          <w:sz w:val="24"/>
                          <w:szCs w:val="24"/>
                        </w:rPr>
                        <w:t>Friday 16</w:t>
                      </w:r>
                      <w:r w:rsidRPr="001D1F70">
                        <w:rPr>
                          <w:sz w:val="24"/>
                          <w:szCs w:val="24"/>
                          <w:vertAlign w:val="superscript"/>
                        </w:rPr>
                        <w:t>th</w:t>
                      </w:r>
                      <w:r w:rsidRPr="001D1F70">
                        <w:rPr>
                          <w:sz w:val="24"/>
                          <w:szCs w:val="24"/>
                        </w:rPr>
                        <w:t xml:space="preserve"> </w:t>
                      </w:r>
                      <w:proofErr w:type="gramStart"/>
                      <w:r w:rsidRPr="001D1F70">
                        <w:rPr>
                          <w:sz w:val="24"/>
                          <w:szCs w:val="24"/>
                        </w:rPr>
                        <w:t>July</w:t>
                      </w:r>
                      <w:r w:rsidR="00187FBF" w:rsidRPr="001D1F70">
                        <w:rPr>
                          <w:sz w:val="24"/>
                          <w:szCs w:val="24"/>
                        </w:rPr>
                        <w:t>,</w:t>
                      </w:r>
                      <w:proofErr w:type="gramEnd"/>
                      <w:r w:rsidRPr="001D1F70">
                        <w:rPr>
                          <w:sz w:val="24"/>
                          <w:szCs w:val="24"/>
                        </w:rPr>
                        <w:t xml:space="preserve"> </w:t>
                      </w:r>
                      <w:r w:rsidR="001D1F70">
                        <w:rPr>
                          <w:sz w:val="24"/>
                          <w:szCs w:val="24"/>
                        </w:rPr>
                        <w:t>12-2pm</w:t>
                      </w:r>
                    </w:p>
                    <w:p w14:paraId="198CE3C1" w14:textId="77777777" w:rsidR="00F75012" w:rsidRPr="001D1F70" w:rsidRDefault="00F75012" w:rsidP="0061075F">
                      <w:pPr>
                        <w:pStyle w:val="NoSpacing"/>
                        <w:ind w:left="0"/>
                        <w:jc w:val="center"/>
                        <w:rPr>
                          <w:sz w:val="24"/>
                          <w:szCs w:val="24"/>
                        </w:rPr>
                      </w:pPr>
                    </w:p>
                    <w:p w14:paraId="4B05BEE2" w14:textId="4FBA7B34" w:rsidR="00C212CB" w:rsidRDefault="00C212CB" w:rsidP="0061075F">
                      <w:pPr>
                        <w:pStyle w:val="NoSpacing"/>
                        <w:ind w:left="0"/>
                        <w:jc w:val="center"/>
                        <w:rPr>
                          <w:rStyle w:val="Hyperlink"/>
                          <w:rFonts w:cstheme="minorHAnsi"/>
                        </w:rPr>
                      </w:pPr>
                      <w:r w:rsidRPr="001D1F70">
                        <w:rPr>
                          <w:rFonts w:cstheme="minorHAnsi"/>
                          <w:sz w:val="24"/>
                          <w:szCs w:val="24"/>
                        </w:rPr>
                        <w:t xml:space="preserve">If you need any information about </w:t>
                      </w:r>
                      <w:proofErr w:type="gramStart"/>
                      <w:r w:rsidRPr="001D1F70">
                        <w:rPr>
                          <w:rFonts w:cstheme="minorHAnsi"/>
                          <w:sz w:val="24"/>
                          <w:szCs w:val="24"/>
                        </w:rPr>
                        <w:t>funding</w:t>
                      </w:r>
                      <w:proofErr w:type="gramEnd"/>
                      <w:r w:rsidRPr="001D1F70">
                        <w:rPr>
                          <w:rFonts w:cstheme="minorHAnsi"/>
                          <w:sz w:val="24"/>
                          <w:szCs w:val="24"/>
                        </w:rPr>
                        <w:t xml:space="preserve"> go to </w:t>
                      </w:r>
                      <w:hyperlink r:id="rId11" w:history="1">
                        <w:r w:rsidRPr="002E3973">
                          <w:rPr>
                            <w:rStyle w:val="Hyperlink"/>
                            <w:rFonts w:cstheme="minorHAnsi"/>
                          </w:rPr>
                          <w:t>w</w:t>
                        </w:r>
                        <w:r w:rsidRPr="00096380">
                          <w:rPr>
                            <w:rStyle w:val="Hyperlink"/>
                            <w:rFonts w:cstheme="minorHAnsi"/>
                            <w:b/>
                          </w:rPr>
                          <w:t>w</w:t>
                        </w:r>
                        <w:r w:rsidRPr="002E3973">
                          <w:rPr>
                            <w:rStyle w:val="Hyperlink"/>
                            <w:rFonts w:cstheme="minorHAnsi"/>
                          </w:rPr>
                          <w:t>w.childcarechoices.gov.uk</w:t>
                        </w:r>
                      </w:hyperlink>
                    </w:p>
                    <w:p w14:paraId="40154D70" w14:textId="0C488979" w:rsidR="001D1F70" w:rsidRDefault="001D1F70" w:rsidP="0061075F">
                      <w:pPr>
                        <w:pStyle w:val="NoSpacing"/>
                        <w:ind w:left="0"/>
                        <w:jc w:val="center"/>
                        <w:rPr>
                          <w:rStyle w:val="Hyperlink"/>
                          <w:rFonts w:cstheme="minorHAnsi"/>
                        </w:rPr>
                      </w:pPr>
                    </w:p>
                    <w:p w14:paraId="55CE9AE2" w14:textId="77777777" w:rsidR="001D1F70" w:rsidRDefault="001D1F70" w:rsidP="0061075F">
                      <w:pPr>
                        <w:pStyle w:val="NoSpacing"/>
                        <w:ind w:left="0"/>
                        <w:jc w:val="center"/>
                        <w:rPr>
                          <w:rStyle w:val="Hyperlink"/>
                          <w:rFonts w:cstheme="minorHAnsi"/>
                        </w:rPr>
                      </w:pPr>
                    </w:p>
                    <w:p w14:paraId="36ABB945" w14:textId="46BF873A" w:rsidR="00B15D72" w:rsidRDefault="00813440" w:rsidP="0061075F">
                      <w:pPr>
                        <w:pStyle w:val="NoSpacing"/>
                        <w:ind w:left="0"/>
                        <w:jc w:val="center"/>
                        <w:rPr>
                          <w:rStyle w:val="Hyperlink"/>
                          <w:rFonts w:cstheme="minorHAnsi"/>
                        </w:rPr>
                      </w:pPr>
                      <w:r>
                        <w:rPr>
                          <w:noProof/>
                        </w:rPr>
                        <w:drawing>
                          <wp:inline distT="0" distB="0" distL="0" distR="0" wp14:anchorId="3CB3A01A" wp14:editId="756664FC">
                            <wp:extent cx="2174240" cy="1086270"/>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174240" cy="1086270"/>
                                    </a:xfrm>
                                    <a:prstGeom prst="rect">
                                      <a:avLst/>
                                    </a:prstGeom>
                                  </pic:spPr>
                                </pic:pic>
                              </a:graphicData>
                            </a:graphic>
                          </wp:inline>
                        </w:drawing>
                      </w:r>
                    </w:p>
                    <w:p w14:paraId="1D1A1E7E" w14:textId="05201D3F" w:rsidR="00B15D72" w:rsidRDefault="00B15D72" w:rsidP="0061075F">
                      <w:pPr>
                        <w:pStyle w:val="NoSpacing"/>
                        <w:ind w:left="0"/>
                        <w:jc w:val="center"/>
                        <w:rPr>
                          <w:rStyle w:val="Hyperlink"/>
                          <w:rFonts w:cstheme="minorHAnsi"/>
                        </w:rPr>
                      </w:pPr>
                    </w:p>
                    <w:p w14:paraId="7DEA3F9D" w14:textId="66A43E12" w:rsidR="00F75012" w:rsidRDefault="00F75012" w:rsidP="0061075F">
                      <w:pPr>
                        <w:pStyle w:val="NoSpacing"/>
                        <w:ind w:left="0"/>
                        <w:jc w:val="center"/>
                        <w:rPr>
                          <w:rStyle w:val="Hyperlink"/>
                          <w:rFonts w:cstheme="minorHAnsi"/>
                        </w:rPr>
                      </w:pPr>
                    </w:p>
                    <w:p w14:paraId="4E5B9BDC" w14:textId="271F658A" w:rsidR="00C212CB" w:rsidRDefault="00C212CB" w:rsidP="0061075F">
                      <w:pPr>
                        <w:pStyle w:val="NoSpacing"/>
                        <w:ind w:left="0"/>
                        <w:jc w:val="center"/>
                      </w:pPr>
                    </w:p>
                  </w:txbxContent>
                </v:textbox>
                <w10:wrap type="square" side="left" anchorx="page" anchory="margin"/>
              </v:shape>
            </w:pict>
          </mc:Fallback>
        </mc:AlternateContent>
      </w:r>
      <w:r w:rsidR="002D73AD" w:rsidRPr="00E74E88">
        <w:rPr>
          <w:sz w:val="44"/>
        </w:rPr>
        <w:t>Busy Bees Preschool</w:t>
      </w:r>
    </w:p>
    <w:tbl>
      <w:tblPr>
        <w:tblStyle w:val="GridTable5Dark-Accent1"/>
        <w:tblW w:w="3221" w:type="pct"/>
        <w:tblLook w:val="0660" w:firstRow="1" w:lastRow="1" w:firstColumn="0" w:lastColumn="0" w:noHBand="1" w:noVBand="1"/>
        <w:tblDescription w:val="Intro letter"/>
      </w:tblPr>
      <w:tblGrid>
        <w:gridCol w:w="6951"/>
      </w:tblGrid>
      <w:tr w:rsidR="005D5BF5" w14:paraId="2FA67C45" w14:textId="77777777" w:rsidTr="00A2797E">
        <w:trPr>
          <w:cnfStyle w:val="100000000000" w:firstRow="1" w:lastRow="0" w:firstColumn="0" w:lastColumn="0" w:oddVBand="0" w:evenVBand="0" w:oddHBand="0" w:evenHBand="0" w:firstRowFirstColumn="0" w:firstRowLastColumn="0" w:lastRowFirstColumn="0" w:lastRowLastColumn="0"/>
          <w:trHeight w:val="62"/>
        </w:trPr>
        <w:tc>
          <w:tcPr>
            <w:tcW w:w="0" w:type="auto"/>
          </w:tcPr>
          <w:p w14:paraId="09B9956F" w14:textId="77777777" w:rsidR="005D5BF5" w:rsidRDefault="005D5BF5">
            <w:pPr>
              <w:pStyle w:val="TableSpace"/>
            </w:pPr>
          </w:p>
        </w:tc>
      </w:tr>
      <w:tr w:rsidR="005D5BF5" w14:paraId="44397E9C" w14:textId="77777777" w:rsidTr="001E2417">
        <w:trPr>
          <w:trHeight w:val="1291"/>
        </w:trPr>
        <w:tc>
          <w:tcPr>
            <w:tcW w:w="6951" w:type="dxa"/>
          </w:tcPr>
          <w:p w14:paraId="4106FD8A" w14:textId="0E41AF23" w:rsidR="00996329" w:rsidRPr="001E2417" w:rsidRDefault="002863D0" w:rsidP="001E2417">
            <w:pPr>
              <w:rPr>
                <w:bCs/>
                <w:sz w:val="28"/>
              </w:rPr>
            </w:pPr>
            <w:r>
              <w:rPr>
                <w:b/>
                <w:sz w:val="28"/>
              </w:rPr>
              <w:t xml:space="preserve">Welcome back </w:t>
            </w:r>
            <w:r w:rsidR="006376AE">
              <w:rPr>
                <w:b/>
                <w:sz w:val="28"/>
              </w:rPr>
              <w:t>everyone</w:t>
            </w:r>
            <w:r>
              <w:rPr>
                <w:b/>
                <w:sz w:val="28"/>
              </w:rPr>
              <w:t xml:space="preserve">, </w:t>
            </w:r>
            <w:r w:rsidR="006376AE">
              <w:rPr>
                <w:bCs/>
                <w:sz w:val="28"/>
              </w:rPr>
              <w:t xml:space="preserve">we </w:t>
            </w:r>
            <w:r w:rsidR="006376AE" w:rsidRPr="006376AE">
              <w:rPr>
                <w:bCs/>
                <w:sz w:val="28"/>
              </w:rPr>
              <w:t xml:space="preserve">hope you enjoyed the </w:t>
            </w:r>
            <w:r w:rsidR="00187FBF">
              <w:rPr>
                <w:bCs/>
                <w:sz w:val="28"/>
              </w:rPr>
              <w:t>half term break</w:t>
            </w:r>
            <w:r w:rsidR="001372C5">
              <w:rPr>
                <w:bCs/>
                <w:sz w:val="28"/>
              </w:rPr>
              <w:t xml:space="preserve">. </w:t>
            </w:r>
          </w:p>
        </w:tc>
      </w:tr>
      <w:tr w:rsidR="005D5BF5" w14:paraId="5C2C5D7A" w14:textId="77777777" w:rsidTr="00A2797E">
        <w:trPr>
          <w:cnfStyle w:val="010000000000" w:firstRow="0" w:lastRow="1" w:firstColumn="0" w:lastColumn="0" w:oddVBand="0" w:evenVBand="0" w:oddHBand="0" w:evenHBand="0" w:firstRowFirstColumn="0" w:firstRowLastColumn="0" w:lastRowFirstColumn="0" w:lastRowLastColumn="0"/>
          <w:trHeight w:val="36"/>
        </w:trPr>
        <w:tc>
          <w:tcPr>
            <w:tcW w:w="0" w:type="auto"/>
          </w:tcPr>
          <w:p w14:paraId="6CBAFA97" w14:textId="77777777" w:rsidR="005D5BF5" w:rsidRDefault="005D5BF5">
            <w:pPr>
              <w:pStyle w:val="TableSpace"/>
            </w:pPr>
          </w:p>
        </w:tc>
      </w:tr>
    </w:tbl>
    <w:p w14:paraId="4BDDD765" w14:textId="77777777" w:rsidR="00F22ADB" w:rsidRPr="00F22ADB" w:rsidRDefault="00F22ADB" w:rsidP="00F22ADB">
      <w:pPr>
        <w:shd w:val="clear" w:color="auto" w:fill="FFFFFF"/>
        <w:spacing w:before="0" w:after="0" w:line="240" w:lineRule="auto"/>
        <w:ind w:left="720" w:right="720"/>
        <w:textAlignment w:val="baseline"/>
        <w:rPr>
          <w:rFonts w:ascii="Calibri" w:eastAsia="Times New Roman" w:hAnsi="Calibri" w:cs="Calibri"/>
          <w:color w:val="000000"/>
          <w:sz w:val="24"/>
          <w:szCs w:val="24"/>
        </w:rPr>
      </w:pPr>
    </w:p>
    <w:p w14:paraId="139149FA" w14:textId="7B875859" w:rsidR="00187FBF" w:rsidRDefault="00187FBF" w:rsidP="00187FBF">
      <w:pPr>
        <w:pStyle w:val="BodyText"/>
        <w:rPr>
          <w:rFonts w:cstheme="minorHAnsi"/>
          <w:color w:val="0070C0"/>
          <w:sz w:val="32"/>
          <w:szCs w:val="28"/>
        </w:rPr>
      </w:pPr>
      <w:r>
        <w:rPr>
          <w:rFonts w:cstheme="minorHAnsi"/>
          <w:color w:val="0070C0"/>
          <w:sz w:val="32"/>
          <w:szCs w:val="28"/>
        </w:rPr>
        <w:t>A term for transition</w:t>
      </w:r>
      <w:r w:rsidR="001E2417">
        <w:rPr>
          <w:rFonts w:cstheme="minorHAnsi"/>
          <w:color w:val="0070C0"/>
          <w:sz w:val="32"/>
          <w:szCs w:val="28"/>
        </w:rPr>
        <w:t>, only 6 weeks to go…</w:t>
      </w:r>
    </w:p>
    <w:p w14:paraId="47CFBD02" w14:textId="2931DE16" w:rsidR="00187FBF" w:rsidRPr="001D1F70" w:rsidRDefault="00187FBF" w:rsidP="00187FBF">
      <w:pPr>
        <w:rPr>
          <w:rFonts w:cstheme="minorHAnsi"/>
          <w:noProof/>
          <w:color w:val="auto"/>
          <w:sz w:val="28"/>
        </w:rPr>
      </w:pPr>
      <w:r w:rsidRPr="001D1F70">
        <w:rPr>
          <w:rFonts w:cstheme="minorHAnsi"/>
          <w:noProof/>
          <w:sz w:val="24"/>
          <w:szCs w:val="24"/>
        </w:rPr>
        <w:t>This term we say goodbye to all 3</w:t>
      </w:r>
      <w:r w:rsidRPr="001D1F70">
        <w:rPr>
          <w:rFonts w:cstheme="minorHAnsi"/>
          <w:noProof/>
          <w:sz w:val="24"/>
          <w:szCs w:val="24"/>
        </w:rPr>
        <w:t>0</w:t>
      </w:r>
      <w:r w:rsidRPr="001D1F70">
        <w:rPr>
          <w:rFonts w:cstheme="minorHAnsi"/>
          <w:noProof/>
          <w:sz w:val="24"/>
          <w:szCs w:val="24"/>
        </w:rPr>
        <w:t xml:space="preserve"> of our </w:t>
      </w:r>
      <w:r w:rsidRPr="001D1F70">
        <w:rPr>
          <w:rFonts w:cstheme="minorHAnsi"/>
          <w:noProof/>
          <w:color w:val="auto"/>
          <w:sz w:val="24"/>
          <w:szCs w:val="24"/>
        </w:rPr>
        <w:t>preschoo</w:t>
      </w:r>
      <w:r w:rsidRPr="001D1F70">
        <w:rPr>
          <w:rFonts w:cstheme="minorHAnsi"/>
          <w:noProof/>
          <w:color w:val="0070C0"/>
          <w:sz w:val="24"/>
          <w:szCs w:val="24"/>
        </w:rPr>
        <w:t>l</w:t>
      </w:r>
      <w:r w:rsidRPr="001D1F70">
        <w:rPr>
          <w:rFonts w:cstheme="minorHAnsi"/>
          <w:noProof/>
          <w:sz w:val="24"/>
          <w:szCs w:val="24"/>
        </w:rPr>
        <w:t xml:space="preserve"> children who will be going off to Reception class in September. What a busy busy year it has been!! </w:t>
      </w:r>
    </w:p>
    <w:p w14:paraId="68830723" w14:textId="67943DDB" w:rsidR="00DB6C42" w:rsidRPr="001D1F70" w:rsidRDefault="00187FBF" w:rsidP="00187FBF">
      <w:pPr>
        <w:pStyle w:val="Heading1"/>
        <w:ind w:hanging="360"/>
        <w:rPr>
          <w:rFonts w:asciiTheme="minorHAnsi" w:hAnsiTheme="minorHAnsi" w:cstheme="minorHAnsi"/>
          <w:b w:val="0"/>
          <w:bCs w:val="0"/>
          <w:color w:val="auto"/>
          <w:sz w:val="24"/>
          <w:szCs w:val="24"/>
          <w:lang w:val="en-GB" w:eastAsia="en-GB"/>
        </w:rPr>
      </w:pPr>
      <w:r w:rsidRPr="001D1F70">
        <w:rPr>
          <w:rFonts w:asciiTheme="minorHAnsi" w:hAnsiTheme="minorHAnsi" w:cstheme="minorHAnsi"/>
          <w:b w:val="0"/>
          <w:bCs w:val="0"/>
          <w:noProof/>
          <w:color w:val="auto"/>
          <w:sz w:val="24"/>
          <w:szCs w:val="24"/>
        </w:rPr>
        <w:t>The children will be preparing to go to school this term by learning in their school groups, having visits from reception teachers</w:t>
      </w:r>
      <w:r w:rsidRPr="001D1F70">
        <w:rPr>
          <w:rFonts w:asciiTheme="minorHAnsi" w:hAnsiTheme="minorHAnsi" w:cstheme="minorHAnsi"/>
          <w:b w:val="0"/>
          <w:bCs w:val="0"/>
          <w:noProof/>
          <w:color w:val="auto"/>
          <w:sz w:val="24"/>
          <w:szCs w:val="24"/>
        </w:rPr>
        <w:t xml:space="preserve"> (fingers crossed)</w:t>
      </w:r>
      <w:r w:rsidRPr="001D1F70">
        <w:rPr>
          <w:rFonts w:asciiTheme="minorHAnsi" w:hAnsiTheme="minorHAnsi" w:cstheme="minorHAnsi"/>
          <w:b w:val="0"/>
          <w:bCs w:val="0"/>
          <w:noProof/>
          <w:color w:val="auto"/>
          <w:sz w:val="24"/>
          <w:szCs w:val="24"/>
        </w:rPr>
        <w:t xml:space="preserve"> and also having inductions at their relevant schools. We will also be sending parents an information booklet about – ‘Preparing for Primary’</w:t>
      </w:r>
      <w:r w:rsidR="001E2417" w:rsidRPr="001D1F70">
        <w:rPr>
          <w:rFonts w:asciiTheme="minorHAnsi" w:hAnsiTheme="minorHAnsi" w:cstheme="minorHAnsi"/>
          <w:b w:val="0"/>
          <w:bCs w:val="0"/>
          <w:noProof/>
          <w:color w:val="auto"/>
          <w:sz w:val="24"/>
          <w:szCs w:val="24"/>
        </w:rPr>
        <w:t xml:space="preserve"> </w:t>
      </w:r>
      <w:r w:rsidR="001E2417" w:rsidRPr="001D1F70">
        <w:rPr>
          <w:rFonts w:asciiTheme="minorHAnsi" w:hAnsiTheme="minorHAnsi" w:cstheme="minorHAnsi"/>
          <w:b w:val="0"/>
          <w:bCs w:val="0"/>
          <w:color w:val="auto"/>
          <w:sz w:val="24"/>
          <w:szCs w:val="24"/>
          <w:lang w:val="en-GB" w:eastAsia="en-GB"/>
        </w:rPr>
        <w:t xml:space="preserve">full of useful tips and </w:t>
      </w:r>
      <w:proofErr w:type="gramStart"/>
      <w:r w:rsidR="001E2417" w:rsidRPr="001D1F70">
        <w:rPr>
          <w:rFonts w:asciiTheme="minorHAnsi" w:hAnsiTheme="minorHAnsi" w:cstheme="minorHAnsi"/>
          <w:b w:val="0"/>
          <w:bCs w:val="0"/>
          <w:color w:val="auto"/>
          <w:sz w:val="24"/>
          <w:szCs w:val="24"/>
          <w:lang w:val="en-GB" w:eastAsia="en-GB"/>
        </w:rPr>
        <w:t>advice</w:t>
      </w:r>
      <w:proofErr w:type="gramEnd"/>
    </w:p>
    <w:p w14:paraId="2977509D" w14:textId="3D15F7EA" w:rsidR="00187FBF" w:rsidRPr="00187FBF" w:rsidRDefault="00187FBF" w:rsidP="00187FBF">
      <w:pPr>
        <w:rPr>
          <w:lang w:val="en-GB" w:eastAsia="en-GB"/>
        </w:rPr>
      </w:pPr>
      <w:r>
        <w:rPr>
          <w:lang w:val="en-GB" w:eastAsia="en-GB"/>
        </w:rPr>
        <w:t>Please note we are unable to change your child’s sessions if th</w:t>
      </w:r>
      <w:r w:rsidR="001E2417">
        <w:rPr>
          <w:lang w:val="en-GB" w:eastAsia="en-GB"/>
        </w:rPr>
        <w:t>e</w:t>
      </w:r>
      <w:r>
        <w:rPr>
          <w:lang w:val="en-GB" w:eastAsia="en-GB"/>
        </w:rPr>
        <w:t xml:space="preserve">y coincide with school visits. </w:t>
      </w:r>
    </w:p>
    <w:p w14:paraId="5CE5F0F4" w14:textId="23324B6B" w:rsidR="00187FBF" w:rsidRDefault="00187FBF" w:rsidP="00267639">
      <w:pPr>
        <w:pStyle w:val="Heading1"/>
        <w:ind w:left="0"/>
      </w:pPr>
      <w:r>
        <w:t xml:space="preserve">Fundraising event- sponsored 10km </w:t>
      </w:r>
      <w:proofErr w:type="gramStart"/>
      <w:r>
        <w:t>walk</w:t>
      </w:r>
      <w:proofErr w:type="gramEnd"/>
    </w:p>
    <w:p w14:paraId="5B8417E5" w14:textId="6E07576E" w:rsidR="00187FBF" w:rsidRPr="001D1F70" w:rsidRDefault="00D27E59" w:rsidP="00187FBF">
      <w:pPr>
        <w:rPr>
          <w:sz w:val="24"/>
          <w:szCs w:val="24"/>
        </w:rPr>
      </w:pPr>
      <w:r w:rsidRPr="001D1F70">
        <w:rPr>
          <w:sz w:val="24"/>
          <w:szCs w:val="24"/>
        </w:rPr>
        <w:t>As a charity run preschool raising funds to help towards resources and additional events or experiences for the children is extremely important, however f</w:t>
      </w:r>
      <w:r w:rsidR="00187FBF" w:rsidRPr="001D1F70">
        <w:rPr>
          <w:sz w:val="24"/>
          <w:szCs w:val="24"/>
        </w:rPr>
        <w:t>undraising during the last year has been a challenge to say the least</w:t>
      </w:r>
      <w:r w:rsidRPr="001D1F70">
        <w:rPr>
          <w:sz w:val="24"/>
          <w:szCs w:val="24"/>
        </w:rPr>
        <w:t xml:space="preserve">. </w:t>
      </w:r>
      <w:r w:rsidR="00187FBF" w:rsidRPr="001D1F70">
        <w:rPr>
          <w:sz w:val="24"/>
          <w:szCs w:val="24"/>
        </w:rPr>
        <w:t xml:space="preserve"> </w:t>
      </w:r>
      <w:r w:rsidRPr="001D1F70">
        <w:rPr>
          <w:sz w:val="24"/>
          <w:szCs w:val="24"/>
        </w:rPr>
        <w:t>W</w:t>
      </w:r>
      <w:r w:rsidR="00187FBF" w:rsidRPr="001D1F70">
        <w:rPr>
          <w:sz w:val="24"/>
          <w:szCs w:val="24"/>
        </w:rPr>
        <w:t>e are now in the position to organise an event that all the children can get involved with. Our aim is to complete a 10km sponsored walk</w:t>
      </w:r>
      <w:r w:rsidRPr="001D1F70">
        <w:rPr>
          <w:sz w:val="24"/>
          <w:szCs w:val="24"/>
        </w:rPr>
        <w:t xml:space="preserve"> in the local community consisting of short manageable laps for the children. </w:t>
      </w:r>
    </w:p>
    <w:p w14:paraId="1AEEE9CC" w14:textId="321E041E" w:rsidR="00D27E59" w:rsidRPr="001D1F70" w:rsidRDefault="00D27E59" w:rsidP="00187FBF">
      <w:pPr>
        <w:rPr>
          <w:sz w:val="24"/>
          <w:szCs w:val="24"/>
        </w:rPr>
      </w:pPr>
      <w:r w:rsidRPr="001D1F70">
        <w:rPr>
          <w:sz w:val="24"/>
          <w:szCs w:val="24"/>
        </w:rPr>
        <w:t>More details will follow next week, along with a sponsor form…it goes without saying that all funds raised will really be appreciated. Our target is £</w:t>
      </w:r>
      <w:r w:rsidR="00711D42" w:rsidRPr="001D1F70">
        <w:rPr>
          <w:sz w:val="24"/>
          <w:szCs w:val="24"/>
        </w:rPr>
        <w:t>200</w:t>
      </w:r>
      <w:r w:rsidRPr="001D1F70">
        <w:rPr>
          <w:sz w:val="24"/>
          <w:szCs w:val="24"/>
        </w:rPr>
        <w:t>.00</w:t>
      </w:r>
      <w:r w:rsidR="001E2417" w:rsidRPr="001D1F70">
        <w:rPr>
          <w:sz w:val="24"/>
          <w:szCs w:val="24"/>
        </w:rPr>
        <w:t xml:space="preserve"> which will be used towards </w:t>
      </w:r>
    </w:p>
    <w:p w14:paraId="0A28453F" w14:textId="12553609" w:rsidR="00187FBF" w:rsidRDefault="00187FBF" w:rsidP="00D27E59">
      <w:pPr>
        <w:ind w:left="0"/>
      </w:pPr>
    </w:p>
    <w:p w14:paraId="6A06B9BB" w14:textId="77777777" w:rsidR="001E2417" w:rsidRPr="00187FBF" w:rsidRDefault="001E2417" w:rsidP="00D27E59">
      <w:pPr>
        <w:ind w:left="0"/>
      </w:pPr>
    </w:p>
    <w:p w14:paraId="1ADDAFC0" w14:textId="07D43BD4" w:rsidR="005D5BF5" w:rsidRDefault="00CA6665" w:rsidP="00267639">
      <w:pPr>
        <w:pStyle w:val="Heading1"/>
        <w:ind w:left="0"/>
      </w:pPr>
      <w:r>
        <w:lastRenderedPageBreak/>
        <w:t>General Information</w:t>
      </w:r>
    </w:p>
    <w:p w14:paraId="0AB314CC" w14:textId="65788F08" w:rsidR="00DB6C42" w:rsidRPr="00DB6C42" w:rsidRDefault="0088669E" w:rsidP="00DB6C42">
      <w:pPr>
        <w:rPr>
          <w:b/>
          <w:sz w:val="20"/>
          <w:lang w:val="en-GB"/>
        </w:rPr>
      </w:pPr>
      <w:r w:rsidRPr="00F26A0E">
        <w:rPr>
          <w:b/>
          <w:sz w:val="20"/>
          <w:lang w:val="en-GB"/>
        </w:rPr>
        <w:t>Also…</w:t>
      </w:r>
    </w:p>
    <w:p w14:paraId="133191C1" w14:textId="1C3D60BD" w:rsidR="00DB6C42" w:rsidRDefault="00DB6C42" w:rsidP="00DB6C42">
      <w:pPr>
        <w:pStyle w:val="BodyText"/>
        <w:numPr>
          <w:ilvl w:val="0"/>
          <w:numId w:val="11"/>
        </w:numPr>
        <w:spacing w:before="0" w:after="0"/>
        <w:ind w:right="0"/>
        <w:rPr>
          <w:rFonts w:cstheme="minorHAnsi"/>
          <w:sz w:val="24"/>
        </w:rPr>
      </w:pPr>
      <w:r>
        <w:rPr>
          <w:rFonts w:cstheme="minorHAnsi"/>
          <w:sz w:val="24"/>
        </w:rPr>
        <w:t>With the hope of some warmer weather please ensure your child has</w:t>
      </w:r>
      <w:r>
        <w:rPr>
          <w:rFonts w:cstheme="minorHAnsi"/>
          <w:b/>
          <w:sz w:val="24"/>
        </w:rPr>
        <w:t xml:space="preserve"> </w:t>
      </w:r>
      <w:r w:rsidRPr="00EF6725">
        <w:rPr>
          <w:rFonts w:cstheme="minorHAnsi"/>
          <w:b/>
          <w:sz w:val="24"/>
          <w:szCs w:val="20"/>
        </w:rPr>
        <w:t>a named hat in Preschool</w:t>
      </w:r>
      <w:r w:rsidRPr="00EF6725">
        <w:rPr>
          <w:rFonts w:cstheme="minorHAnsi"/>
          <w:b/>
          <w:szCs w:val="20"/>
        </w:rPr>
        <w:t xml:space="preserve">.   </w:t>
      </w:r>
      <w:r w:rsidRPr="00EF6725">
        <w:rPr>
          <w:rFonts w:cstheme="minorHAnsi"/>
          <w:b/>
          <w:sz w:val="24"/>
          <w:szCs w:val="20"/>
        </w:rPr>
        <w:t>Children are required to have sun-cream applied before coming to Busy Bees</w:t>
      </w:r>
      <w:r w:rsidRPr="00EF6725">
        <w:rPr>
          <w:rFonts w:cstheme="minorHAnsi"/>
          <w:sz w:val="24"/>
          <w:szCs w:val="20"/>
        </w:rPr>
        <w:t>.</w:t>
      </w:r>
      <w:r>
        <w:rPr>
          <w:rFonts w:cstheme="minorHAnsi"/>
          <w:sz w:val="28"/>
        </w:rPr>
        <w:t xml:space="preserve">  </w:t>
      </w:r>
      <w:r>
        <w:rPr>
          <w:rFonts w:cstheme="minorHAnsi"/>
          <w:sz w:val="24"/>
        </w:rPr>
        <w:t xml:space="preserve">We strongly recommend a </w:t>
      </w:r>
      <w:proofErr w:type="gramStart"/>
      <w:r>
        <w:rPr>
          <w:rFonts w:cstheme="minorHAnsi"/>
          <w:sz w:val="24"/>
        </w:rPr>
        <w:t>once a day</w:t>
      </w:r>
      <w:proofErr w:type="gramEnd"/>
      <w:r>
        <w:rPr>
          <w:rFonts w:cstheme="minorHAnsi"/>
          <w:sz w:val="24"/>
        </w:rPr>
        <w:t xml:space="preserve"> sun-cream, alternatively please provide Busy Bees with a high factor sun-cream that can be reapplied at lunchtime. </w:t>
      </w:r>
    </w:p>
    <w:p w14:paraId="79B4F245" w14:textId="5DB2CDEA" w:rsidR="001E2417" w:rsidRDefault="001E2417" w:rsidP="00DB6C42">
      <w:pPr>
        <w:pStyle w:val="BodyText"/>
        <w:numPr>
          <w:ilvl w:val="0"/>
          <w:numId w:val="11"/>
        </w:numPr>
        <w:spacing w:before="0" w:after="0"/>
        <w:ind w:right="0"/>
        <w:rPr>
          <w:rFonts w:cstheme="minorHAnsi"/>
          <w:sz w:val="24"/>
        </w:rPr>
      </w:pPr>
      <w:r>
        <w:rPr>
          <w:rFonts w:cstheme="minorHAnsi"/>
          <w:sz w:val="24"/>
        </w:rPr>
        <w:t xml:space="preserve">Please also ensure that children have jackets/coats as the weather is so changeable at the moment- and we only have a couple of </w:t>
      </w:r>
      <w:proofErr w:type="gramStart"/>
      <w:r>
        <w:rPr>
          <w:rFonts w:cstheme="minorHAnsi"/>
          <w:sz w:val="24"/>
        </w:rPr>
        <w:t>spares</w:t>
      </w:r>
      <w:proofErr w:type="gramEnd"/>
    </w:p>
    <w:p w14:paraId="2F926845" w14:textId="7F9841CE" w:rsidR="001E2417" w:rsidRDefault="001E2417" w:rsidP="00DB6C42">
      <w:pPr>
        <w:pStyle w:val="BodyText"/>
        <w:numPr>
          <w:ilvl w:val="0"/>
          <w:numId w:val="11"/>
        </w:numPr>
        <w:spacing w:before="0" w:after="0"/>
        <w:ind w:right="0"/>
        <w:rPr>
          <w:rFonts w:cstheme="minorHAnsi"/>
          <w:sz w:val="24"/>
        </w:rPr>
      </w:pPr>
      <w:r>
        <w:rPr>
          <w:rFonts w:cstheme="minorHAnsi"/>
          <w:sz w:val="24"/>
        </w:rPr>
        <w:t xml:space="preserve">Just a reminder about toys from home. Children should not bring any kind of toys or gadgets into preschool, so please ensure they are kept at home. </w:t>
      </w:r>
    </w:p>
    <w:p w14:paraId="2EF589E0" w14:textId="3631ACB4" w:rsidR="00813440" w:rsidRPr="00813440" w:rsidRDefault="00DB6C42" w:rsidP="00DB6C42">
      <w:pPr>
        <w:pStyle w:val="BodyText"/>
        <w:numPr>
          <w:ilvl w:val="0"/>
          <w:numId w:val="11"/>
        </w:numPr>
        <w:spacing w:before="0" w:after="0"/>
        <w:ind w:right="0"/>
        <w:rPr>
          <w:rFonts w:cstheme="minorHAnsi"/>
          <w:b/>
          <w:sz w:val="24"/>
        </w:rPr>
      </w:pPr>
      <w:r>
        <w:rPr>
          <w:rFonts w:cstheme="minorHAnsi"/>
          <w:b/>
          <w:sz w:val="24"/>
        </w:rPr>
        <w:t>Sessions for September</w:t>
      </w:r>
      <w:r>
        <w:rPr>
          <w:rFonts w:cstheme="minorHAnsi"/>
          <w:b/>
        </w:rPr>
        <w:t xml:space="preserve">; </w:t>
      </w:r>
      <w:r>
        <w:rPr>
          <w:rFonts w:cstheme="minorHAnsi"/>
        </w:rPr>
        <w:t xml:space="preserve">please book your child sessions for September asap. Both 8.30 starts and 4 o’clock club can be used as part of funded hours if booked. Once hours have been claimed for at the beginning of term you are unable to increase hours until the start of the following term- January April or September. </w:t>
      </w:r>
    </w:p>
    <w:p w14:paraId="6FB16311" w14:textId="008F8430" w:rsidR="00DB6C42" w:rsidRPr="00813440" w:rsidRDefault="00EF6725" w:rsidP="00DB6C42">
      <w:pPr>
        <w:pStyle w:val="BodyText"/>
        <w:numPr>
          <w:ilvl w:val="0"/>
          <w:numId w:val="11"/>
        </w:numPr>
        <w:spacing w:before="0" w:after="0"/>
        <w:ind w:right="0"/>
        <w:rPr>
          <w:rFonts w:cstheme="minorHAnsi"/>
          <w:b/>
          <w:sz w:val="24"/>
        </w:rPr>
      </w:pPr>
      <w:r>
        <w:t xml:space="preserve">Therefore, if you are applying for the </w:t>
      </w:r>
      <w:proofErr w:type="gramStart"/>
      <w:r>
        <w:t>30 hour</w:t>
      </w:r>
      <w:proofErr w:type="gramEnd"/>
      <w:r>
        <w:t xml:space="preserve"> funding for your child for September, you need to apply in June/July and inform the preschool of the 30 hour code and book hours accordingly</w:t>
      </w:r>
      <w:r w:rsidR="000D71E9">
        <w:t>, before the end of term</w:t>
      </w:r>
      <w:r>
        <w:t xml:space="preserve">. If you apply in </w:t>
      </w:r>
      <w:proofErr w:type="gramStart"/>
      <w:r>
        <w:t>September</w:t>
      </w:r>
      <w:proofErr w:type="gramEnd"/>
      <w:r>
        <w:t xml:space="preserve"> the additional funding will be available from January. </w:t>
      </w:r>
    </w:p>
    <w:p w14:paraId="58CC0517" w14:textId="1CCECE33" w:rsidR="00996329" w:rsidRPr="00996329" w:rsidRDefault="00A02A8E" w:rsidP="00996329">
      <w:pPr>
        <w:pStyle w:val="BodyText"/>
        <w:numPr>
          <w:ilvl w:val="0"/>
          <w:numId w:val="11"/>
        </w:numPr>
        <w:spacing w:before="0" w:after="0"/>
        <w:ind w:right="0"/>
        <w:rPr>
          <w:rFonts w:cstheme="minorHAnsi"/>
          <w:b/>
          <w:sz w:val="24"/>
        </w:rPr>
      </w:pPr>
      <w:r>
        <w:rPr>
          <w:noProof/>
        </w:rPr>
        <mc:AlternateContent>
          <mc:Choice Requires="wps">
            <w:drawing>
              <wp:anchor distT="0" distB="0" distL="114300" distR="114300" simplePos="0" relativeHeight="251665408" behindDoc="0" locked="0" layoutInCell="1" allowOverlap="0" wp14:anchorId="3BA20338" wp14:editId="2C60472D">
                <wp:simplePos x="0" y="0"/>
                <wp:positionH relativeFrom="page">
                  <wp:posOffset>427990</wp:posOffset>
                </wp:positionH>
                <wp:positionV relativeFrom="margin">
                  <wp:posOffset>4379933</wp:posOffset>
                </wp:positionV>
                <wp:extent cx="7219315" cy="4189730"/>
                <wp:effectExtent l="0" t="0" r="635" b="127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7219315" cy="4189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88C2C" w14:textId="62BA1738" w:rsidR="005D5BF5" w:rsidRDefault="005D5BF5" w:rsidP="00813440">
                            <w:pPr>
                              <w:pStyle w:val="Photo"/>
                              <w:jc w:val="left"/>
                            </w:pPr>
                          </w:p>
                          <w:tbl>
                            <w:tblPr>
                              <w:tblStyle w:val="GridTable6Colorful-Accent1"/>
                              <w:tblW w:w="4993" w:type="pct"/>
                              <w:tblInd w:w="-5" w:type="dxa"/>
                              <w:tblLook w:val="04A0" w:firstRow="1" w:lastRow="0" w:firstColumn="1" w:lastColumn="0" w:noHBand="0" w:noVBand="1"/>
                              <w:tblDescription w:val="Callout table"/>
                            </w:tblPr>
                            <w:tblGrid>
                              <w:gridCol w:w="11275"/>
                            </w:tblGrid>
                            <w:tr w:rsidR="005D5BF5" w14:paraId="3D594F84" w14:textId="77777777" w:rsidTr="00996329">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91" w:type="dxa"/>
                                </w:tcPr>
                                <w:p w14:paraId="42366F51" w14:textId="77777777" w:rsidR="005D5BF5" w:rsidRDefault="005D5BF5">
                                  <w:pPr>
                                    <w:pStyle w:val="TableSpace"/>
                                  </w:pPr>
                                </w:p>
                              </w:tc>
                            </w:tr>
                            <w:tr w:rsidR="005D5BF5" w14:paraId="4F479D57" w14:textId="77777777" w:rsidTr="00813440">
                              <w:trPr>
                                <w:cnfStyle w:val="000000100000" w:firstRow="0" w:lastRow="0" w:firstColumn="0" w:lastColumn="0" w:oddVBand="0" w:evenVBand="0" w:oddHBand="1" w:evenHBand="0" w:firstRowFirstColumn="0" w:firstRowLastColumn="0" w:lastRowFirstColumn="0" w:lastRowLastColumn="0"/>
                                <w:trHeight w:val="9576"/>
                              </w:trPr>
                              <w:tc>
                                <w:tcPr>
                                  <w:cnfStyle w:val="001000000000" w:firstRow="0" w:lastRow="0" w:firstColumn="1" w:lastColumn="0" w:oddVBand="0" w:evenVBand="0" w:oddHBand="0" w:evenHBand="0" w:firstRowFirstColumn="0" w:firstRowLastColumn="0" w:lastRowFirstColumn="0" w:lastRowLastColumn="0"/>
                                  <w:tcW w:w="11291" w:type="dxa"/>
                                </w:tcPr>
                                <w:p w14:paraId="5932A35B" w14:textId="10DE699D" w:rsidR="005D5BF5" w:rsidRPr="00BE3CEC" w:rsidRDefault="0088669E" w:rsidP="0088669E">
                                  <w:pPr>
                                    <w:pStyle w:val="Heading1"/>
                                    <w:outlineLvl w:val="0"/>
                                    <w:rPr>
                                      <w:b/>
                                      <w:sz w:val="36"/>
                                      <w:szCs w:val="36"/>
                                    </w:rPr>
                                  </w:pPr>
                                  <w:r w:rsidRPr="00BE3CEC">
                                    <w:rPr>
                                      <w:b/>
                                      <w:sz w:val="36"/>
                                      <w:szCs w:val="36"/>
                                    </w:rPr>
                                    <w:t>How you can help us</w:t>
                                  </w:r>
                                </w:p>
                                <w:p w14:paraId="06B1CAE8" w14:textId="0F7183FF" w:rsidR="005D5BF5" w:rsidRPr="00BE3CEC" w:rsidRDefault="0088669E">
                                  <w:pPr>
                                    <w:rPr>
                                      <w:b w:val="0"/>
                                      <w:color w:val="002060"/>
                                      <w:sz w:val="28"/>
                                      <w:szCs w:val="28"/>
                                    </w:rPr>
                                  </w:pPr>
                                  <w:r w:rsidRPr="00EF6725">
                                    <w:rPr>
                                      <w:b w:val="0"/>
                                      <w:color w:val="002060"/>
                                      <w:sz w:val="24"/>
                                      <w:szCs w:val="24"/>
                                    </w:rPr>
                                    <w:t xml:space="preserve">During your child’s time at Busy </w:t>
                                  </w:r>
                                  <w:proofErr w:type="gramStart"/>
                                  <w:r w:rsidRPr="00EF6725">
                                    <w:rPr>
                                      <w:b w:val="0"/>
                                      <w:color w:val="002060"/>
                                      <w:sz w:val="24"/>
                                      <w:szCs w:val="24"/>
                                    </w:rPr>
                                    <w:t>Bees</w:t>
                                  </w:r>
                                  <w:proofErr w:type="gramEnd"/>
                                  <w:r w:rsidRPr="00EF6725">
                                    <w:rPr>
                                      <w:b w:val="0"/>
                                      <w:color w:val="002060"/>
                                      <w:sz w:val="24"/>
                                      <w:szCs w:val="24"/>
                                    </w:rPr>
                                    <w:t xml:space="preserve"> you will not be asked to pay for additional activities and experiences, however there are lots of ways you can support the preschool</w:t>
                                  </w:r>
                                  <w:r w:rsidRPr="00BE3CEC">
                                    <w:rPr>
                                      <w:b w:val="0"/>
                                      <w:color w:val="002060"/>
                                      <w:sz w:val="28"/>
                                      <w:szCs w:val="28"/>
                                    </w:rPr>
                                    <w:t>;</w:t>
                                  </w:r>
                                </w:p>
                                <w:p w14:paraId="19B9719B" w14:textId="40971BDD" w:rsidR="00A21A8C" w:rsidRPr="00BE3CEC" w:rsidRDefault="0088669E" w:rsidP="00F75012">
                                  <w:pPr>
                                    <w:pStyle w:val="Heading2"/>
                                    <w:ind w:left="0"/>
                                    <w:outlineLvl w:val="1"/>
                                    <w:rPr>
                                      <w:rFonts w:asciiTheme="minorHAnsi" w:eastAsiaTheme="minorEastAsia" w:hAnsiTheme="minorHAnsi" w:cstheme="minorBidi"/>
                                      <w:b/>
                                      <w:bCs/>
                                      <w:color w:val="7030A0"/>
                                      <w:sz w:val="48"/>
                                      <w:szCs w:val="48"/>
                                    </w:rPr>
                                  </w:pPr>
                                  <w:r w:rsidRPr="00BE3CEC">
                                    <w:rPr>
                                      <w:b/>
                                      <w:bCs/>
                                      <w:color w:val="7030A0"/>
                                      <w:sz w:val="48"/>
                                      <w:szCs w:val="48"/>
                                    </w:rPr>
                                    <w:t>Donations</w:t>
                                  </w:r>
                                  <w:r w:rsidR="00F75012" w:rsidRPr="00BE3CEC">
                                    <w:rPr>
                                      <w:b/>
                                      <w:bCs/>
                                      <w:color w:val="7030A0"/>
                                      <w:sz w:val="48"/>
                                      <w:szCs w:val="48"/>
                                    </w:rPr>
                                    <w:t xml:space="preserve"> of </w:t>
                                  </w:r>
                                  <w:proofErr w:type="gramStart"/>
                                  <w:r w:rsidR="00F75012" w:rsidRPr="00BE3CEC">
                                    <w:rPr>
                                      <w:b/>
                                      <w:bCs/>
                                      <w:color w:val="7030A0"/>
                                      <w:sz w:val="48"/>
                                      <w:szCs w:val="48"/>
                                    </w:rPr>
                                    <w:t>snacks;</w:t>
                                  </w:r>
                                  <w:proofErr w:type="gramEnd"/>
                                  <w:r w:rsidR="00F75012" w:rsidRPr="00BE3CEC">
                                    <w:rPr>
                                      <w:b/>
                                      <w:bCs/>
                                      <w:color w:val="7030A0"/>
                                      <w:sz w:val="48"/>
                                      <w:szCs w:val="48"/>
                                    </w:rPr>
                                    <w:t xml:space="preserve"> </w:t>
                                  </w:r>
                                </w:p>
                                <w:p w14:paraId="730A25E5" w14:textId="62B93DE4" w:rsidR="005D5BF5" w:rsidRPr="00996329" w:rsidRDefault="00D93629" w:rsidP="00EF6725">
                                  <w:pPr>
                                    <w:pStyle w:val="ListParagraph"/>
                                    <w:numPr>
                                      <w:ilvl w:val="0"/>
                                      <w:numId w:val="3"/>
                                    </w:numPr>
                                    <w:spacing w:before="120"/>
                                    <w:ind w:left="745" w:hanging="439"/>
                                    <w:rPr>
                                      <w:b w:val="0"/>
                                      <w:color w:val="002060"/>
                                      <w:sz w:val="24"/>
                                      <w:szCs w:val="24"/>
                                    </w:rPr>
                                  </w:pPr>
                                  <w:r w:rsidRPr="00996329">
                                    <w:rPr>
                                      <w:b w:val="0"/>
                                      <w:color w:val="002060"/>
                                      <w:sz w:val="24"/>
                                      <w:szCs w:val="24"/>
                                    </w:rPr>
                                    <w:t xml:space="preserve">Savoury </w:t>
                                  </w:r>
                                  <w:r w:rsidR="0088669E" w:rsidRPr="00996329">
                                    <w:rPr>
                                      <w:b w:val="0"/>
                                      <w:color w:val="002060"/>
                                      <w:sz w:val="24"/>
                                      <w:szCs w:val="24"/>
                                    </w:rPr>
                                    <w:t xml:space="preserve">biscuits such as </w:t>
                                  </w:r>
                                  <w:r w:rsidRPr="00996329">
                                    <w:rPr>
                                      <w:b w:val="0"/>
                                      <w:color w:val="002060"/>
                                      <w:sz w:val="24"/>
                                      <w:szCs w:val="24"/>
                                    </w:rPr>
                                    <w:t xml:space="preserve">crackers, </w:t>
                                  </w:r>
                                  <w:r w:rsidR="0088669E" w:rsidRPr="00996329">
                                    <w:rPr>
                                      <w:b w:val="0"/>
                                      <w:color w:val="002060"/>
                                      <w:sz w:val="24"/>
                                      <w:szCs w:val="24"/>
                                    </w:rPr>
                                    <w:t>digestive rich tea</w:t>
                                  </w:r>
                                  <w:r w:rsidR="00A21A8C" w:rsidRPr="00996329">
                                    <w:rPr>
                                      <w:b w:val="0"/>
                                      <w:color w:val="002060"/>
                                      <w:sz w:val="24"/>
                                      <w:szCs w:val="24"/>
                                    </w:rPr>
                                    <w:t xml:space="preserve"> &amp; cheddars</w:t>
                                  </w:r>
                                </w:p>
                                <w:p w14:paraId="77883EE6" w14:textId="176E314E" w:rsidR="00813440" w:rsidRPr="00996329" w:rsidRDefault="00813440" w:rsidP="00EF6725">
                                  <w:pPr>
                                    <w:pStyle w:val="ListParagraph"/>
                                    <w:numPr>
                                      <w:ilvl w:val="0"/>
                                      <w:numId w:val="3"/>
                                    </w:numPr>
                                    <w:spacing w:before="120"/>
                                    <w:ind w:left="745" w:hanging="439"/>
                                    <w:rPr>
                                      <w:b w:val="0"/>
                                      <w:color w:val="002060"/>
                                      <w:sz w:val="24"/>
                                      <w:szCs w:val="24"/>
                                    </w:rPr>
                                  </w:pPr>
                                  <w:r w:rsidRPr="00996329">
                                    <w:rPr>
                                      <w:b w:val="0"/>
                                      <w:color w:val="002060"/>
                                      <w:sz w:val="24"/>
                                      <w:szCs w:val="24"/>
                                    </w:rPr>
                                    <w:t>Fruit &amp; vegetables</w:t>
                                  </w:r>
                                </w:p>
                                <w:p w14:paraId="7FA56A06" w14:textId="12445402" w:rsidR="00C212CB" w:rsidRPr="00996329" w:rsidRDefault="00C212CB" w:rsidP="00EF6725">
                                  <w:pPr>
                                    <w:pStyle w:val="ListParagraph"/>
                                    <w:numPr>
                                      <w:ilvl w:val="0"/>
                                      <w:numId w:val="3"/>
                                    </w:numPr>
                                    <w:spacing w:before="120"/>
                                    <w:ind w:left="742" w:hanging="439"/>
                                    <w:rPr>
                                      <w:b w:val="0"/>
                                      <w:color w:val="002060"/>
                                      <w:sz w:val="24"/>
                                      <w:szCs w:val="24"/>
                                    </w:rPr>
                                  </w:pPr>
                                  <w:r w:rsidRPr="00996329">
                                    <w:rPr>
                                      <w:b w:val="0"/>
                                      <w:color w:val="002060"/>
                                      <w:sz w:val="24"/>
                                      <w:szCs w:val="24"/>
                                    </w:rPr>
                                    <w:t>Rice cakes</w:t>
                                  </w:r>
                                </w:p>
                                <w:p w14:paraId="6C32F317" w14:textId="51805BAF" w:rsidR="00A21A8C" w:rsidRPr="00996329" w:rsidRDefault="00C212CB" w:rsidP="00EF6725">
                                  <w:pPr>
                                    <w:pStyle w:val="ListParagraph"/>
                                    <w:numPr>
                                      <w:ilvl w:val="0"/>
                                      <w:numId w:val="3"/>
                                    </w:numPr>
                                    <w:ind w:left="742" w:hanging="439"/>
                                    <w:rPr>
                                      <w:b w:val="0"/>
                                      <w:color w:val="002060"/>
                                      <w:sz w:val="24"/>
                                      <w:szCs w:val="24"/>
                                    </w:rPr>
                                  </w:pPr>
                                  <w:r w:rsidRPr="00996329">
                                    <w:rPr>
                                      <w:b w:val="0"/>
                                      <w:color w:val="002060"/>
                                      <w:sz w:val="24"/>
                                      <w:szCs w:val="24"/>
                                    </w:rPr>
                                    <w:t>D</w:t>
                                  </w:r>
                                  <w:r w:rsidR="00A21A8C" w:rsidRPr="00996329">
                                    <w:rPr>
                                      <w:b w:val="0"/>
                                      <w:color w:val="002060"/>
                                      <w:sz w:val="24"/>
                                      <w:szCs w:val="24"/>
                                    </w:rPr>
                                    <w:t>ried fruit</w:t>
                                  </w:r>
                                </w:p>
                                <w:p w14:paraId="51F5FA80" w14:textId="374C6AFB" w:rsidR="00A21A8C" w:rsidRPr="00996329" w:rsidRDefault="00BE3CEC" w:rsidP="00EF6725">
                                  <w:pPr>
                                    <w:pStyle w:val="ListParagraph"/>
                                    <w:numPr>
                                      <w:ilvl w:val="0"/>
                                      <w:numId w:val="3"/>
                                    </w:numPr>
                                    <w:ind w:left="742" w:hanging="439"/>
                                    <w:rPr>
                                      <w:color w:val="002060"/>
                                      <w:sz w:val="24"/>
                                      <w:szCs w:val="24"/>
                                    </w:rPr>
                                  </w:pPr>
                                  <w:r w:rsidRPr="00996329">
                                    <w:rPr>
                                      <w:b w:val="0"/>
                                      <w:color w:val="002060"/>
                                      <w:sz w:val="24"/>
                                      <w:szCs w:val="24"/>
                                    </w:rPr>
                                    <w:t>C</w:t>
                                  </w:r>
                                  <w:r w:rsidR="00A21A8C" w:rsidRPr="00996329">
                                    <w:rPr>
                                      <w:b w:val="0"/>
                                      <w:color w:val="002060"/>
                                      <w:sz w:val="24"/>
                                      <w:szCs w:val="24"/>
                                    </w:rPr>
                                    <w:t>heese</w:t>
                                  </w:r>
                                </w:p>
                                <w:p w14:paraId="14A29402" w14:textId="0F50C813" w:rsidR="00267639" w:rsidRPr="00996329" w:rsidRDefault="00267639" w:rsidP="00EF6725">
                                  <w:pPr>
                                    <w:pStyle w:val="ListParagraph"/>
                                    <w:numPr>
                                      <w:ilvl w:val="0"/>
                                      <w:numId w:val="3"/>
                                    </w:numPr>
                                    <w:ind w:left="742" w:hanging="439"/>
                                    <w:rPr>
                                      <w:color w:val="002060"/>
                                      <w:sz w:val="24"/>
                                      <w:szCs w:val="24"/>
                                    </w:rPr>
                                  </w:pPr>
                                  <w:r w:rsidRPr="00996329">
                                    <w:rPr>
                                      <w:b w:val="0"/>
                                      <w:color w:val="002060"/>
                                      <w:sz w:val="24"/>
                                      <w:szCs w:val="24"/>
                                    </w:rPr>
                                    <w:t>Large pots of yoghurt</w:t>
                                  </w:r>
                                </w:p>
                                <w:p w14:paraId="2DD131A7" w14:textId="77777777" w:rsidR="00813440" w:rsidRDefault="00813440" w:rsidP="00813440">
                                  <w:pPr>
                                    <w:rPr>
                                      <w:color w:val="002060"/>
                                      <w:sz w:val="28"/>
                                      <w:szCs w:val="28"/>
                                    </w:rPr>
                                  </w:pPr>
                                  <w:r>
                                    <w:rPr>
                                      <w:b w:val="0"/>
                                      <w:bCs w:val="0"/>
                                      <w:color w:val="002060"/>
                                      <w:sz w:val="28"/>
                                      <w:szCs w:val="28"/>
                                    </w:rPr>
                                    <w:t>C</w:t>
                                  </w:r>
                                  <w:r w:rsidR="00A21A8C" w:rsidRPr="00BE3CEC">
                                    <w:rPr>
                                      <w:b w:val="0"/>
                                      <w:bCs w:val="0"/>
                                      <w:color w:val="002060"/>
                                      <w:sz w:val="28"/>
                                      <w:szCs w:val="28"/>
                                    </w:rPr>
                                    <w:t xml:space="preserve">ash donation </w:t>
                                  </w:r>
                                  <w:r>
                                    <w:rPr>
                                      <w:b w:val="0"/>
                                      <w:bCs w:val="0"/>
                                      <w:color w:val="002060"/>
                                      <w:sz w:val="28"/>
                                      <w:szCs w:val="28"/>
                                    </w:rPr>
                                    <w:t xml:space="preserve">area also welcomed and will be used to towards snacks or resources for the children. </w:t>
                                  </w:r>
                                </w:p>
                                <w:p w14:paraId="3E3696E5" w14:textId="3822E5A8" w:rsidR="00A21A8C" w:rsidRPr="00A21A8C" w:rsidRDefault="00A21A8C" w:rsidP="00813440">
                                  <w:r w:rsidRPr="00B164E6">
                                    <w:rPr>
                                      <w:color w:val="002060"/>
                                      <w:sz w:val="24"/>
                                      <w:szCs w:val="24"/>
                                    </w:rPr>
                                    <w:t>Thank you for your support</w:t>
                                  </w:r>
                                  <w:r w:rsidR="00D93629" w:rsidRPr="00B164E6">
                                    <w:rPr>
                                      <w:color w:val="002060"/>
                                      <w:sz w:val="24"/>
                                      <w:szCs w:val="24"/>
                                    </w:rPr>
                                    <w:t>, it makes a big difference &amp; is really appreciated</w:t>
                                  </w:r>
                                </w:p>
                              </w:tc>
                            </w:tr>
                          </w:tbl>
                          <w:p w14:paraId="096BFDC2"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A20338" id="Text Box 3" o:spid="_x0000_s1027" type="#_x0000_t202" alt="Newsletter sidebar 2" style="position:absolute;left:0;text-align:left;margin-left:33.7pt;margin-top:344.9pt;width:568.45pt;height:329.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" o:allowoverlap="f" filled="f" stroked="f" strokeweight=".5pt">
                <v:textbox inset="1.44pt,0,1.44pt,0">
                  <w:txbxContent>
                    <w:p w14:paraId="68488C2C" w14:textId="62BA1738" w:rsidR="005D5BF5" w:rsidRDefault="005D5BF5" w:rsidP="00813440">
                      <w:pPr>
                        <w:pStyle w:val="Photo"/>
                        <w:jc w:val="left"/>
                      </w:pPr>
                    </w:p>
                    <w:tbl>
                      <w:tblPr>
                        <w:tblStyle w:val="GridTable6Colorful-Accent1"/>
                        <w:tblW w:w="4993" w:type="pct"/>
                        <w:tblInd w:w="-5" w:type="dxa"/>
                        <w:tblLook w:val="04A0" w:firstRow="1" w:lastRow="0" w:firstColumn="1" w:lastColumn="0" w:noHBand="0" w:noVBand="1"/>
                        <w:tblDescription w:val="Callout table"/>
                      </w:tblPr>
                      <w:tblGrid>
                        <w:gridCol w:w="11275"/>
                      </w:tblGrid>
                      <w:tr w:rsidR="005D5BF5" w14:paraId="3D594F84" w14:textId="77777777" w:rsidTr="00996329">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91" w:type="dxa"/>
                          </w:tcPr>
                          <w:p w14:paraId="42366F51" w14:textId="77777777" w:rsidR="005D5BF5" w:rsidRDefault="005D5BF5">
                            <w:pPr>
                              <w:pStyle w:val="TableSpace"/>
                            </w:pPr>
                          </w:p>
                        </w:tc>
                      </w:tr>
                      <w:tr w:rsidR="005D5BF5" w14:paraId="4F479D57" w14:textId="77777777" w:rsidTr="00813440">
                        <w:trPr>
                          <w:cnfStyle w:val="000000100000" w:firstRow="0" w:lastRow="0" w:firstColumn="0" w:lastColumn="0" w:oddVBand="0" w:evenVBand="0" w:oddHBand="1" w:evenHBand="0" w:firstRowFirstColumn="0" w:firstRowLastColumn="0" w:lastRowFirstColumn="0" w:lastRowLastColumn="0"/>
                          <w:trHeight w:val="9576"/>
                        </w:trPr>
                        <w:tc>
                          <w:tcPr>
                            <w:cnfStyle w:val="001000000000" w:firstRow="0" w:lastRow="0" w:firstColumn="1" w:lastColumn="0" w:oddVBand="0" w:evenVBand="0" w:oddHBand="0" w:evenHBand="0" w:firstRowFirstColumn="0" w:firstRowLastColumn="0" w:lastRowFirstColumn="0" w:lastRowLastColumn="0"/>
                            <w:tcW w:w="11291" w:type="dxa"/>
                          </w:tcPr>
                          <w:p w14:paraId="5932A35B" w14:textId="10DE699D" w:rsidR="005D5BF5" w:rsidRPr="00BE3CEC" w:rsidRDefault="0088669E" w:rsidP="0088669E">
                            <w:pPr>
                              <w:pStyle w:val="Heading1"/>
                              <w:outlineLvl w:val="0"/>
                              <w:rPr>
                                <w:b/>
                                <w:sz w:val="36"/>
                                <w:szCs w:val="36"/>
                              </w:rPr>
                            </w:pPr>
                            <w:r w:rsidRPr="00BE3CEC">
                              <w:rPr>
                                <w:b/>
                                <w:sz w:val="36"/>
                                <w:szCs w:val="36"/>
                              </w:rPr>
                              <w:t>How you can help us</w:t>
                            </w:r>
                          </w:p>
                          <w:p w14:paraId="06B1CAE8" w14:textId="0F7183FF" w:rsidR="005D5BF5" w:rsidRPr="00BE3CEC" w:rsidRDefault="0088669E">
                            <w:pPr>
                              <w:rPr>
                                <w:b w:val="0"/>
                                <w:color w:val="002060"/>
                                <w:sz w:val="28"/>
                                <w:szCs w:val="28"/>
                              </w:rPr>
                            </w:pPr>
                            <w:r w:rsidRPr="00EF6725">
                              <w:rPr>
                                <w:b w:val="0"/>
                                <w:color w:val="002060"/>
                                <w:sz w:val="24"/>
                                <w:szCs w:val="24"/>
                              </w:rPr>
                              <w:t xml:space="preserve">During your child’s time at Busy </w:t>
                            </w:r>
                            <w:proofErr w:type="gramStart"/>
                            <w:r w:rsidRPr="00EF6725">
                              <w:rPr>
                                <w:b w:val="0"/>
                                <w:color w:val="002060"/>
                                <w:sz w:val="24"/>
                                <w:szCs w:val="24"/>
                              </w:rPr>
                              <w:t>Bees</w:t>
                            </w:r>
                            <w:proofErr w:type="gramEnd"/>
                            <w:r w:rsidRPr="00EF6725">
                              <w:rPr>
                                <w:b w:val="0"/>
                                <w:color w:val="002060"/>
                                <w:sz w:val="24"/>
                                <w:szCs w:val="24"/>
                              </w:rPr>
                              <w:t xml:space="preserve"> you will not be asked to pay for additional activities and experiences, however there are lots of ways you can support the preschool</w:t>
                            </w:r>
                            <w:r w:rsidRPr="00BE3CEC">
                              <w:rPr>
                                <w:b w:val="0"/>
                                <w:color w:val="002060"/>
                                <w:sz w:val="28"/>
                                <w:szCs w:val="28"/>
                              </w:rPr>
                              <w:t>;</w:t>
                            </w:r>
                          </w:p>
                          <w:p w14:paraId="19B9719B" w14:textId="40971BDD" w:rsidR="00A21A8C" w:rsidRPr="00BE3CEC" w:rsidRDefault="0088669E" w:rsidP="00F75012">
                            <w:pPr>
                              <w:pStyle w:val="Heading2"/>
                              <w:ind w:left="0"/>
                              <w:outlineLvl w:val="1"/>
                              <w:rPr>
                                <w:rFonts w:asciiTheme="minorHAnsi" w:eastAsiaTheme="minorEastAsia" w:hAnsiTheme="minorHAnsi" w:cstheme="minorBidi"/>
                                <w:b/>
                                <w:bCs/>
                                <w:color w:val="7030A0"/>
                                <w:sz w:val="48"/>
                                <w:szCs w:val="48"/>
                              </w:rPr>
                            </w:pPr>
                            <w:r w:rsidRPr="00BE3CEC">
                              <w:rPr>
                                <w:b/>
                                <w:bCs/>
                                <w:color w:val="7030A0"/>
                                <w:sz w:val="48"/>
                                <w:szCs w:val="48"/>
                              </w:rPr>
                              <w:t>Donations</w:t>
                            </w:r>
                            <w:r w:rsidR="00F75012" w:rsidRPr="00BE3CEC">
                              <w:rPr>
                                <w:b/>
                                <w:bCs/>
                                <w:color w:val="7030A0"/>
                                <w:sz w:val="48"/>
                                <w:szCs w:val="48"/>
                              </w:rPr>
                              <w:t xml:space="preserve"> of </w:t>
                            </w:r>
                            <w:proofErr w:type="gramStart"/>
                            <w:r w:rsidR="00F75012" w:rsidRPr="00BE3CEC">
                              <w:rPr>
                                <w:b/>
                                <w:bCs/>
                                <w:color w:val="7030A0"/>
                                <w:sz w:val="48"/>
                                <w:szCs w:val="48"/>
                              </w:rPr>
                              <w:t>snacks;</w:t>
                            </w:r>
                            <w:proofErr w:type="gramEnd"/>
                            <w:r w:rsidR="00F75012" w:rsidRPr="00BE3CEC">
                              <w:rPr>
                                <w:b/>
                                <w:bCs/>
                                <w:color w:val="7030A0"/>
                                <w:sz w:val="48"/>
                                <w:szCs w:val="48"/>
                              </w:rPr>
                              <w:t xml:space="preserve"> </w:t>
                            </w:r>
                          </w:p>
                          <w:p w14:paraId="730A25E5" w14:textId="62B93DE4" w:rsidR="005D5BF5" w:rsidRPr="00996329" w:rsidRDefault="00D93629" w:rsidP="00EF6725">
                            <w:pPr>
                              <w:pStyle w:val="ListParagraph"/>
                              <w:numPr>
                                <w:ilvl w:val="0"/>
                                <w:numId w:val="3"/>
                              </w:numPr>
                              <w:spacing w:before="120"/>
                              <w:ind w:left="745" w:hanging="439"/>
                              <w:rPr>
                                <w:b w:val="0"/>
                                <w:color w:val="002060"/>
                                <w:sz w:val="24"/>
                                <w:szCs w:val="24"/>
                              </w:rPr>
                            </w:pPr>
                            <w:r w:rsidRPr="00996329">
                              <w:rPr>
                                <w:b w:val="0"/>
                                <w:color w:val="002060"/>
                                <w:sz w:val="24"/>
                                <w:szCs w:val="24"/>
                              </w:rPr>
                              <w:t xml:space="preserve">Savoury </w:t>
                            </w:r>
                            <w:r w:rsidR="0088669E" w:rsidRPr="00996329">
                              <w:rPr>
                                <w:b w:val="0"/>
                                <w:color w:val="002060"/>
                                <w:sz w:val="24"/>
                                <w:szCs w:val="24"/>
                              </w:rPr>
                              <w:t xml:space="preserve">biscuits such as </w:t>
                            </w:r>
                            <w:r w:rsidRPr="00996329">
                              <w:rPr>
                                <w:b w:val="0"/>
                                <w:color w:val="002060"/>
                                <w:sz w:val="24"/>
                                <w:szCs w:val="24"/>
                              </w:rPr>
                              <w:t xml:space="preserve">crackers, </w:t>
                            </w:r>
                            <w:r w:rsidR="0088669E" w:rsidRPr="00996329">
                              <w:rPr>
                                <w:b w:val="0"/>
                                <w:color w:val="002060"/>
                                <w:sz w:val="24"/>
                                <w:szCs w:val="24"/>
                              </w:rPr>
                              <w:t>digestive rich tea</w:t>
                            </w:r>
                            <w:r w:rsidR="00A21A8C" w:rsidRPr="00996329">
                              <w:rPr>
                                <w:b w:val="0"/>
                                <w:color w:val="002060"/>
                                <w:sz w:val="24"/>
                                <w:szCs w:val="24"/>
                              </w:rPr>
                              <w:t xml:space="preserve"> &amp; cheddars</w:t>
                            </w:r>
                          </w:p>
                          <w:p w14:paraId="77883EE6" w14:textId="176E314E" w:rsidR="00813440" w:rsidRPr="00996329" w:rsidRDefault="00813440" w:rsidP="00EF6725">
                            <w:pPr>
                              <w:pStyle w:val="ListParagraph"/>
                              <w:numPr>
                                <w:ilvl w:val="0"/>
                                <w:numId w:val="3"/>
                              </w:numPr>
                              <w:spacing w:before="120"/>
                              <w:ind w:left="745" w:hanging="439"/>
                              <w:rPr>
                                <w:b w:val="0"/>
                                <w:color w:val="002060"/>
                                <w:sz w:val="24"/>
                                <w:szCs w:val="24"/>
                              </w:rPr>
                            </w:pPr>
                            <w:r w:rsidRPr="00996329">
                              <w:rPr>
                                <w:b w:val="0"/>
                                <w:color w:val="002060"/>
                                <w:sz w:val="24"/>
                                <w:szCs w:val="24"/>
                              </w:rPr>
                              <w:t>Fruit &amp; vegetables</w:t>
                            </w:r>
                          </w:p>
                          <w:p w14:paraId="7FA56A06" w14:textId="12445402" w:rsidR="00C212CB" w:rsidRPr="00996329" w:rsidRDefault="00C212CB" w:rsidP="00EF6725">
                            <w:pPr>
                              <w:pStyle w:val="ListParagraph"/>
                              <w:numPr>
                                <w:ilvl w:val="0"/>
                                <w:numId w:val="3"/>
                              </w:numPr>
                              <w:spacing w:before="120"/>
                              <w:ind w:left="742" w:hanging="439"/>
                              <w:rPr>
                                <w:b w:val="0"/>
                                <w:color w:val="002060"/>
                                <w:sz w:val="24"/>
                                <w:szCs w:val="24"/>
                              </w:rPr>
                            </w:pPr>
                            <w:r w:rsidRPr="00996329">
                              <w:rPr>
                                <w:b w:val="0"/>
                                <w:color w:val="002060"/>
                                <w:sz w:val="24"/>
                                <w:szCs w:val="24"/>
                              </w:rPr>
                              <w:t>Rice cakes</w:t>
                            </w:r>
                          </w:p>
                          <w:p w14:paraId="6C32F317" w14:textId="51805BAF" w:rsidR="00A21A8C" w:rsidRPr="00996329" w:rsidRDefault="00C212CB" w:rsidP="00EF6725">
                            <w:pPr>
                              <w:pStyle w:val="ListParagraph"/>
                              <w:numPr>
                                <w:ilvl w:val="0"/>
                                <w:numId w:val="3"/>
                              </w:numPr>
                              <w:ind w:left="742" w:hanging="439"/>
                              <w:rPr>
                                <w:b w:val="0"/>
                                <w:color w:val="002060"/>
                                <w:sz w:val="24"/>
                                <w:szCs w:val="24"/>
                              </w:rPr>
                            </w:pPr>
                            <w:r w:rsidRPr="00996329">
                              <w:rPr>
                                <w:b w:val="0"/>
                                <w:color w:val="002060"/>
                                <w:sz w:val="24"/>
                                <w:szCs w:val="24"/>
                              </w:rPr>
                              <w:t>D</w:t>
                            </w:r>
                            <w:r w:rsidR="00A21A8C" w:rsidRPr="00996329">
                              <w:rPr>
                                <w:b w:val="0"/>
                                <w:color w:val="002060"/>
                                <w:sz w:val="24"/>
                                <w:szCs w:val="24"/>
                              </w:rPr>
                              <w:t>ried fruit</w:t>
                            </w:r>
                          </w:p>
                          <w:p w14:paraId="51F5FA80" w14:textId="374C6AFB" w:rsidR="00A21A8C" w:rsidRPr="00996329" w:rsidRDefault="00BE3CEC" w:rsidP="00EF6725">
                            <w:pPr>
                              <w:pStyle w:val="ListParagraph"/>
                              <w:numPr>
                                <w:ilvl w:val="0"/>
                                <w:numId w:val="3"/>
                              </w:numPr>
                              <w:ind w:left="742" w:hanging="439"/>
                              <w:rPr>
                                <w:color w:val="002060"/>
                                <w:sz w:val="24"/>
                                <w:szCs w:val="24"/>
                              </w:rPr>
                            </w:pPr>
                            <w:r w:rsidRPr="00996329">
                              <w:rPr>
                                <w:b w:val="0"/>
                                <w:color w:val="002060"/>
                                <w:sz w:val="24"/>
                                <w:szCs w:val="24"/>
                              </w:rPr>
                              <w:t>C</w:t>
                            </w:r>
                            <w:r w:rsidR="00A21A8C" w:rsidRPr="00996329">
                              <w:rPr>
                                <w:b w:val="0"/>
                                <w:color w:val="002060"/>
                                <w:sz w:val="24"/>
                                <w:szCs w:val="24"/>
                              </w:rPr>
                              <w:t>heese</w:t>
                            </w:r>
                          </w:p>
                          <w:p w14:paraId="14A29402" w14:textId="0F50C813" w:rsidR="00267639" w:rsidRPr="00996329" w:rsidRDefault="00267639" w:rsidP="00EF6725">
                            <w:pPr>
                              <w:pStyle w:val="ListParagraph"/>
                              <w:numPr>
                                <w:ilvl w:val="0"/>
                                <w:numId w:val="3"/>
                              </w:numPr>
                              <w:ind w:left="742" w:hanging="439"/>
                              <w:rPr>
                                <w:color w:val="002060"/>
                                <w:sz w:val="24"/>
                                <w:szCs w:val="24"/>
                              </w:rPr>
                            </w:pPr>
                            <w:r w:rsidRPr="00996329">
                              <w:rPr>
                                <w:b w:val="0"/>
                                <w:color w:val="002060"/>
                                <w:sz w:val="24"/>
                                <w:szCs w:val="24"/>
                              </w:rPr>
                              <w:t>Large pots of yoghurt</w:t>
                            </w:r>
                          </w:p>
                          <w:p w14:paraId="2DD131A7" w14:textId="77777777" w:rsidR="00813440" w:rsidRDefault="00813440" w:rsidP="00813440">
                            <w:pPr>
                              <w:rPr>
                                <w:color w:val="002060"/>
                                <w:sz w:val="28"/>
                                <w:szCs w:val="28"/>
                              </w:rPr>
                            </w:pPr>
                            <w:r>
                              <w:rPr>
                                <w:b w:val="0"/>
                                <w:bCs w:val="0"/>
                                <w:color w:val="002060"/>
                                <w:sz w:val="28"/>
                                <w:szCs w:val="28"/>
                              </w:rPr>
                              <w:t>C</w:t>
                            </w:r>
                            <w:r w:rsidR="00A21A8C" w:rsidRPr="00BE3CEC">
                              <w:rPr>
                                <w:b w:val="0"/>
                                <w:bCs w:val="0"/>
                                <w:color w:val="002060"/>
                                <w:sz w:val="28"/>
                                <w:szCs w:val="28"/>
                              </w:rPr>
                              <w:t xml:space="preserve">ash donation </w:t>
                            </w:r>
                            <w:r>
                              <w:rPr>
                                <w:b w:val="0"/>
                                <w:bCs w:val="0"/>
                                <w:color w:val="002060"/>
                                <w:sz w:val="28"/>
                                <w:szCs w:val="28"/>
                              </w:rPr>
                              <w:t xml:space="preserve">area also welcomed and will be used to towards snacks or resources for the children. </w:t>
                            </w:r>
                          </w:p>
                          <w:p w14:paraId="3E3696E5" w14:textId="3822E5A8" w:rsidR="00A21A8C" w:rsidRPr="00A21A8C" w:rsidRDefault="00A21A8C" w:rsidP="00813440">
                            <w:r w:rsidRPr="00B164E6">
                              <w:rPr>
                                <w:color w:val="002060"/>
                                <w:sz w:val="24"/>
                                <w:szCs w:val="24"/>
                              </w:rPr>
                              <w:t>Thank you for your support</w:t>
                            </w:r>
                            <w:r w:rsidR="00D93629" w:rsidRPr="00B164E6">
                              <w:rPr>
                                <w:color w:val="002060"/>
                                <w:sz w:val="24"/>
                                <w:szCs w:val="24"/>
                              </w:rPr>
                              <w:t>, it makes a big difference &amp; is really appreciated</w:t>
                            </w:r>
                          </w:p>
                        </w:tc>
                      </w:tr>
                    </w:tbl>
                    <w:p w14:paraId="096BFDC2" w14:textId="77777777" w:rsidR="005D5BF5" w:rsidRDefault="005D5BF5">
                      <w:pPr>
                        <w:pStyle w:val="NoSpacing"/>
                      </w:pPr>
                    </w:p>
                  </w:txbxContent>
                </v:textbox>
                <w10:wrap type="square" side="left" anchorx="page" anchory="margin"/>
              </v:shape>
            </w:pict>
          </mc:Fallback>
        </mc:AlternateContent>
      </w:r>
      <w:r w:rsidR="00813440" w:rsidRPr="00813440">
        <w:rPr>
          <w:rFonts w:cstheme="minorHAnsi"/>
        </w:rPr>
        <w:t xml:space="preserve">For details of funding including </w:t>
      </w:r>
      <w:proofErr w:type="gramStart"/>
      <w:r w:rsidR="00813440" w:rsidRPr="00813440">
        <w:rPr>
          <w:rFonts w:cstheme="minorHAnsi"/>
        </w:rPr>
        <w:t>30 hour</w:t>
      </w:r>
      <w:proofErr w:type="gramEnd"/>
      <w:r w:rsidR="00813440" w:rsidRPr="00813440">
        <w:rPr>
          <w:rFonts w:cstheme="minorHAnsi"/>
        </w:rPr>
        <w:t xml:space="preserve"> criteria go to </w:t>
      </w:r>
      <w:hyperlink r:id="rId12" w:history="1">
        <w:r w:rsidR="00813440" w:rsidRPr="00813440">
          <w:rPr>
            <w:rStyle w:val="Hyperlink"/>
            <w:rFonts w:cstheme="minorHAnsi"/>
          </w:rPr>
          <w:t>www.childcarechoices.gov.uk</w:t>
        </w:r>
      </w:hyperlink>
    </w:p>
    <w:sectPr w:rsidR="00996329" w:rsidRPr="00996329" w:rsidSect="004B69FF">
      <w:headerReference w:type="even" r:id="rId13"/>
      <w:headerReference w:type="default" r:id="rId14"/>
      <w:footerReference w:type="even" r:id="rId15"/>
      <w:footerReference w:type="default" r:id="rId16"/>
      <w:headerReference w:type="first" r:id="rId17"/>
      <w:footerReference w:type="first" r:id="rId18"/>
      <w:pgSz w:w="12240" w:h="15840" w:code="1"/>
      <w:pgMar w:top="630" w:right="720" w:bottom="1170" w:left="720" w:header="360" w:footer="5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AABAF" w14:textId="77777777" w:rsidR="00BE2424" w:rsidRDefault="00BE2424">
      <w:pPr>
        <w:spacing w:before="0" w:after="0" w:line="240" w:lineRule="auto"/>
      </w:pPr>
      <w:r>
        <w:separator/>
      </w:r>
    </w:p>
  </w:endnote>
  <w:endnote w:type="continuationSeparator" w:id="0">
    <w:p w14:paraId="5273F906" w14:textId="77777777" w:rsidR="00BE2424" w:rsidRDefault="00BE24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3D3B0" w14:textId="77777777" w:rsidR="00C75FF7" w:rsidRDefault="00C75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6Colorful-Accent1"/>
      <w:tblW w:w="5000" w:type="pct"/>
      <w:tblLook w:val="0660" w:firstRow="1" w:lastRow="1" w:firstColumn="0" w:lastColumn="0" w:noHBand="1" w:noVBand="1"/>
    </w:tblPr>
    <w:tblGrid>
      <w:gridCol w:w="6944"/>
      <w:gridCol w:w="421"/>
      <w:gridCol w:w="3425"/>
    </w:tblGrid>
    <w:tr w:rsidR="005D5BF5" w14:paraId="2ECF8E52" w14:textId="77777777" w:rsidTr="002D73AD">
      <w:trPr>
        <w:cnfStyle w:val="100000000000" w:firstRow="1" w:lastRow="0" w:firstColumn="0" w:lastColumn="0" w:oddVBand="0" w:evenVBand="0" w:oddHBand="0" w:evenHBand="0" w:firstRowFirstColumn="0" w:firstRowLastColumn="0" w:lastRowFirstColumn="0" w:lastRowLastColumn="0"/>
      </w:trPr>
      <w:tc>
        <w:tcPr>
          <w:tcW w:w="3215" w:type="pct"/>
        </w:tcPr>
        <w:p w14:paraId="1BA97B6A" w14:textId="77777777" w:rsidR="005D5BF5" w:rsidRDefault="005D5BF5">
          <w:pPr>
            <w:pStyle w:val="TableSpace"/>
          </w:pPr>
        </w:p>
      </w:tc>
      <w:tc>
        <w:tcPr>
          <w:tcW w:w="195" w:type="pct"/>
        </w:tcPr>
        <w:p w14:paraId="4FF05458" w14:textId="77777777" w:rsidR="005D5BF5" w:rsidRDefault="005D5BF5">
          <w:pPr>
            <w:pStyle w:val="TableSpace"/>
          </w:pPr>
        </w:p>
      </w:tc>
      <w:tc>
        <w:tcPr>
          <w:tcW w:w="1585" w:type="pct"/>
        </w:tcPr>
        <w:p w14:paraId="51E08EB5" w14:textId="77777777" w:rsidR="005D5BF5" w:rsidRDefault="005D5BF5">
          <w:pPr>
            <w:pStyle w:val="TableSpace"/>
          </w:pPr>
        </w:p>
      </w:tc>
    </w:tr>
    <w:tr w:rsidR="005D5BF5" w14:paraId="68E06484" w14:textId="77777777" w:rsidTr="002D73AD">
      <w:tc>
        <w:tcPr>
          <w:tcW w:w="3215" w:type="pct"/>
        </w:tcPr>
        <w:p w14:paraId="6B93AE16" w14:textId="05EEEC01" w:rsidR="005D5BF5" w:rsidRDefault="002D73AD">
          <w:pPr>
            <w:pStyle w:val="Footer"/>
          </w:pPr>
          <w:r>
            <w:t xml:space="preserve">If you have any </w:t>
          </w:r>
          <w:r w:rsidR="00CB56CB">
            <w:t>queries,</w:t>
          </w:r>
          <w:r>
            <w:t xml:space="preserve"> please call 01722 328799 or email enquiries@busybeespreschool.org.uk</w:t>
          </w:r>
        </w:p>
      </w:tc>
      <w:tc>
        <w:tcPr>
          <w:tcW w:w="195" w:type="pct"/>
        </w:tcPr>
        <w:p w14:paraId="1B8A7B14" w14:textId="77777777" w:rsidR="005D5BF5" w:rsidRDefault="005D5BF5">
          <w:pPr>
            <w:pStyle w:val="Footer"/>
          </w:pPr>
        </w:p>
      </w:tc>
      <w:tc>
        <w:tcPr>
          <w:tcW w:w="1585" w:type="pct"/>
        </w:tcPr>
        <w:p w14:paraId="2AA07620" w14:textId="77777777" w:rsidR="005D5BF5" w:rsidRDefault="00D32517">
          <w:pPr>
            <w:pStyle w:val="Footer"/>
          </w:pPr>
          <w:r>
            <w:t xml:space="preserve">Page </w:t>
          </w:r>
          <w:r>
            <w:fldChar w:fldCharType="begin"/>
          </w:r>
          <w:r>
            <w:instrText xml:space="preserve"> PAGE </w:instrText>
          </w:r>
          <w:r>
            <w:fldChar w:fldCharType="separate"/>
          </w:r>
          <w:r w:rsidR="00150F2B">
            <w:rPr>
              <w:noProof/>
            </w:rPr>
            <w:t>1</w:t>
          </w:r>
          <w:r>
            <w:fldChar w:fldCharType="end"/>
          </w:r>
          <w:r>
            <w:t xml:space="preserve"> of </w:t>
          </w:r>
          <w:r w:rsidR="009232AE">
            <w:rPr>
              <w:noProof/>
            </w:rPr>
            <w:fldChar w:fldCharType="begin"/>
          </w:r>
          <w:r w:rsidR="009232AE">
            <w:rPr>
              <w:noProof/>
            </w:rPr>
            <w:instrText xml:space="preserve"> NUMPAGES </w:instrText>
          </w:r>
          <w:r w:rsidR="009232AE">
            <w:rPr>
              <w:noProof/>
            </w:rPr>
            <w:fldChar w:fldCharType="separate"/>
          </w:r>
          <w:r w:rsidR="00150F2B">
            <w:rPr>
              <w:noProof/>
            </w:rPr>
            <w:t>2</w:t>
          </w:r>
          <w:r w:rsidR="009232AE">
            <w:rPr>
              <w:noProof/>
            </w:rPr>
            <w:fldChar w:fldCharType="end"/>
          </w:r>
        </w:p>
      </w:tc>
    </w:tr>
    <w:tr w:rsidR="005D5BF5" w14:paraId="35691088" w14:textId="77777777" w:rsidTr="002D73AD">
      <w:trPr>
        <w:cnfStyle w:val="010000000000" w:firstRow="0" w:lastRow="1" w:firstColumn="0" w:lastColumn="0" w:oddVBand="0" w:evenVBand="0" w:oddHBand="0" w:evenHBand="0" w:firstRowFirstColumn="0" w:firstRowLastColumn="0" w:lastRowFirstColumn="0" w:lastRowLastColumn="0"/>
      </w:trPr>
      <w:tc>
        <w:tcPr>
          <w:tcW w:w="3215" w:type="pct"/>
        </w:tcPr>
        <w:p w14:paraId="037D1351" w14:textId="77777777" w:rsidR="005D5BF5" w:rsidRDefault="005D5BF5">
          <w:pPr>
            <w:pStyle w:val="TableSpace"/>
          </w:pPr>
        </w:p>
      </w:tc>
      <w:tc>
        <w:tcPr>
          <w:tcW w:w="195" w:type="pct"/>
        </w:tcPr>
        <w:p w14:paraId="705ACB76" w14:textId="77777777" w:rsidR="005D5BF5" w:rsidRDefault="005D5BF5">
          <w:pPr>
            <w:pStyle w:val="TableSpace"/>
          </w:pPr>
        </w:p>
      </w:tc>
      <w:tc>
        <w:tcPr>
          <w:tcW w:w="1585" w:type="pct"/>
        </w:tcPr>
        <w:p w14:paraId="663C612E" w14:textId="77777777" w:rsidR="005D5BF5" w:rsidRDefault="005D5BF5">
          <w:pPr>
            <w:pStyle w:val="TableSpace"/>
          </w:pPr>
        </w:p>
      </w:tc>
    </w:tr>
  </w:tbl>
  <w:p w14:paraId="1AABFDB0" w14:textId="77777777" w:rsidR="005D5BF5" w:rsidRDefault="005D5BF5">
    <w:pPr>
      <w:pStyle w:val="NoSpaci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1E88" w14:textId="77777777" w:rsidR="00C75FF7" w:rsidRDefault="00C75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0A789" w14:textId="77777777" w:rsidR="00BE2424" w:rsidRDefault="00BE2424">
      <w:pPr>
        <w:spacing w:before="0" w:after="0" w:line="240" w:lineRule="auto"/>
      </w:pPr>
      <w:r>
        <w:separator/>
      </w:r>
    </w:p>
  </w:footnote>
  <w:footnote w:type="continuationSeparator" w:id="0">
    <w:p w14:paraId="75FDAC58" w14:textId="77777777" w:rsidR="00BE2424" w:rsidRDefault="00BE242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6FF9" w14:textId="77777777" w:rsidR="00C75FF7" w:rsidRDefault="00C75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C387" w14:textId="77777777" w:rsidR="00C75FF7" w:rsidRDefault="00C75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7F4F" w14:textId="77777777" w:rsidR="00C75FF7" w:rsidRDefault="00C75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41" type="#_x0000_t75" style="width:392.8pt;height:381.85pt;visibility:visible;mso-wrap-style:square" o:bullet="t">
        <v:imagedata r:id="rId1" o:title=""/>
      </v:shape>
    </w:pict>
  </w:numPicBullet>
  <w:abstractNum w:abstractNumId="0" w15:restartNumberingAfterBreak="0">
    <w:nsid w:val="16932F7B"/>
    <w:multiLevelType w:val="hybridMultilevel"/>
    <w:tmpl w:val="86B2C81E"/>
    <w:lvl w:ilvl="0" w:tplc="04090005">
      <w:start w:val="1"/>
      <w:numFmt w:val="bullet"/>
      <w:lvlText w:val=""/>
      <w:lvlJc w:val="left"/>
      <w:pPr>
        <w:ind w:left="796" w:hanging="360"/>
      </w:pPr>
      <w:rPr>
        <w:rFonts w:ascii="Wingdings" w:hAnsi="Wingdings"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 w15:restartNumberingAfterBreak="0">
    <w:nsid w:val="19E806F4"/>
    <w:multiLevelType w:val="hybridMultilevel"/>
    <w:tmpl w:val="F006B9E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373E32"/>
    <w:multiLevelType w:val="hybridMultilevel"/>
    <w:tmpl w:val="64F69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F6632C"/>
    <w:multiLevelType w:val="hybridMultilevel"/>
    <w:tmpl w:val="9BA48802"/>
    <w:lvl w:ilvl="0" w:tplc="557CFB2E">
      <w:start w:val="1"/>
      <w:numFmt w:val="bullet"/>
      <w:lvlText w:val=""/>
      <w:lvlPicBulletId w:val="0"/>
      <w:lvlJc w:val="left"/>
      <w:pPr>
        <w:tabs>
          <w:tab w:val="num" w:pos="720"/>
        </w:tabs>
        <w:ind w:left="720" w:hanging="360"/>
      </w:pPr>
      <w:rPr>
        <w:rFonts w:ascii="Symbol" w:hAnsi="Symbol" w:hint="default"/>
      </w:rPr>
    </w:lvl>
    <w:lvl w:ilvl="1" w:tplc="B6E4CAE8" w:tentative="1">
      <w:start w:val="1"/>
      <w:numFmt w:val="bullet"/>
      <w:lvlText w:val=""/>
      <w:lvlJc w:val="left"/>
      <w:pPr>
        <w:tabs>
          <w:tab w:val="num" w:pos="1440"/>
        </w:tabs>
        <w:ind w:left="1440" w:hanging="360"/>
      </w:pPr>
      <w:rPr>
        <w:rFonts w:ascii="Symbol" w:hAnsi="Symbol" w:hint="default"/>
      </w:rPr>
    </w:lvl>
    <w:lvl w:ilvl="2" w:tplc="B71C1E26" w:tentative="1">
      <w:start w:val="1"/>
      <w:numFmt w:val="bullet"/>
      <w:lvlText w:val=""/>
      <w:lvlJc w:val="left"/>
      <w:pPr>
        <w:tabs>
          <w:tab w:val="num" w:pos="2160"/>
        </w:tabs>
        <w:ind w:left="2160" w:hanging="360"/>
      </w:pPr>
      <w:rPr>
        <w:rFonts w:ascii="Symbol" w:hAnsi="Symbol" w:hint="default"/>
      </w:rPr>
    </w:lvl>
    <w:lvl w:ilvl="3" w:tplc="EEE08BC2" w:tentative="1">
      <w:start w:val="1"/>
      <w:numFmt w:val="bullet"/>
      <w:lvlText w:val=""/>
      <w:lvlJc w:val="left"/>
      <w:pPr>
        <w:tabs>
          <w:tab w:val="num" w:pos="2880"/>
        </w:tabs>
        <w:ind w:left="2880" w:hanging="360"/>
      </w:pPr>
      <w:rPr>
        <w:rFonts w:ascii="Symbol" w:hAnsi="Symbol" w:hint="default"/>
      </w:rPr>
    </w:lvl>
    <w:lvl w:ilvl="4" w:tplc="1656339A" w:tentative="1">
      <w:start w:val="1"/>
      <w:numFmt w:val="bullet"/>
      <w:lvlText w:val=""/>
      <w:lvlJc w:val="left"/>
      <w:pPr>
        <w:tabs>
          <w:tab w:val="num" w:pos="3600"/>
        </w:tabs>
        <w:ind w:left="3600" w:hanging="360"/>
      </w:pPr>
      <w:rPr>
        <w:rFonts w:ascii="Symbol" w:hAnsi="Symbol" w:hint="default"/>
      </w:rPr>
    </w:lvl>
    <w:lvl w:ilvl="5" w:tplc="08284898" w:tentative="1">
      <w:start w:val="1"/>
      <w:numFmt w:val="bullet"/>
      <w:lvlText w:val=""/>
      <w:lvlJc w:val="left"/>
      <w:pPr>
        <w:tabs>
          <w:tab w:val="num" w:pos="4320"/>
        </w:tabs>
        <w:ind w:left="4320" w:hanging="360"/>
      </w:pPr>
      <w:rPr>
        <w:rFonts w:ascii="Symbol" w:hAnsi="Symbol" w:hint="default"/>
      </w:rPr>
    </w:lvl>
    <w:lvl w:ilvl="6" w:tplc="5B3EE3F2" w:tentative="1">
      <w:start w:val="1"/>
      <w:numFmt w:val="bullet"/>
      <w:lvlText w:val=""/>
      <w:lvlJc w:val="left"/>
      <w:pPr>
        <w:tabs>
          <w:tab w:val="num" w:pos="5040"/>
        </w:tabs>
        <w:ind w:left="5040" w:hanging="360"/>
      </w:pPr>
      <w:rPr>
        <w:rFonts w:ascii="Symbol" w:hAnsi="Symbol" w:hint="default"/>
      </w:rPr>
    </w:lvl>
    <w:lvl w:ilvl="7" w:tplc="35C6718E" w:tentative="1">
      <w:start w:val="1"/>
      <w:numFmt w:val="bullet"/>
      <w:lvlText w:val=""/>
      <w:lvlJc w:val="left"/>
      <w:pPr>
        <w:tabs>
          <w:tab w:val="num" w:pos="5760"/>
        </w:tabs>
        <w:ind w:left="5760" w:hanging="360"/>
      </w:pPr>
      <w:rPr>
        <w:rFonts w:ascii="Symbol" w:hAnsi="Symbol" w:hint="default"/>
      </w:rPr>
    </w:lvl>
    <w:lvl w:ilvl="8" w:tplc="DFFC46B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82F5687"/>
    <w:multiLevelType w:val="hybridMultilevel"/>
    <w:tmpl w:val="7290886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661627EB"/>
    <w:multiLevelType w:val="hybridMultilevel"/>
    <w:tmpl w:val="568CA3A8"/>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70AC3F7A"/>
    <w:multiLevelType w:val="hybridMultilevel"/>
    <w:tmpl w:val="71F8BB6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CB7DED"/>
    <w:multiLevelType w:val="hybridMultilevel"/>
    <w:tmpl w:val="8F2CF98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713E2A9A"/>
    <w:multiLevelType w:val="hybridMultilevel"/>
    <w:tmpl w:val="5AA839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7E02F8F"/>
    <w:multiLevelType w:val="hybridMultilevel"/>
    <w:tmpl w:val="2978587A"/>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num w:numId="1">
    <w:abstractNumId w:val="8"/>
  </w:num>
  <w:num w:numId="2">
    <w:abstractNumId w:val="1"/>
  </w:num>
  <w:num w:numId="3">
    <w:abstractNumId w:val="4"/>
  </w:num>
  <w:num w:numId="4">
    <w:abstractNumId w:val="7"/>
  </w:num>
  <w:num w:numId="5">
    <w:abstractNumId w:val="3"/>
  </w:num>
  <w:num w:numId="6">
    <w:abstractNumId w:val="5"/>
  </w:num>
  <w:num w:numId="7">
    <w:abstractNumId w:val="6"/>
  </w:num>
  <w:num w:numId="8">
    <w:abstractNumId w:val="6"/>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424"/>
    <w:rsid w:val="0003204C"/>
    <w:rsid w:val="000476C7"/>
    <w:rsid w:val="00096380"/>
    <w:rsid w:val="000D2DCE"/>
    <w:rsid w:val="000D71E9"/>
    <w:rsid w:val="001372C5"/>
    <w:rsid w:val="00150F2B"/>
    <w:rsid w:val="001772BF"/>
    <w:rsid w:val="00187FBF"/>
    <w:rsid w:val="001C2C62"/>
    <w:rsid w:val="001D1F70"/>
    <w:rsid w:val="001E2417"/>
    <w:rsid w:val="00224331"/>
    <w:rsid w:val="0024399A"/>
    <w:rsid w:val="002517BA"/>
    <w:rsid w:val="00263A3B"/>
    <w:rsid w:val="00267639"/>
    <w:rsid w:val="002863D0"/>
    <w:rsid w:val="002C0C22"/>
    <w:rsid w:val="002D73AD"/>
    <w:rsid w:val="003505F7"/>
    <w:rsid w:val="003551D1"/>
    <w:rsid w:val="00396A25"/>
    <w:rsid w:val="003D6848"/>
    <w:rsid w:val="00401C09"/>
    <w:rsid w:val="004168DC"/>
    <w:rsid w:val="00437C9D"/>
    <w:rsid w:val="004A638D"/>
    <w:rsid w:val="004B69FF"/>
    <w:rsid w:val="004D1C6D"/>
    <w:rsid w:val="004F279A"/>
    <w:rsid w:val="004F5E23"/>
    <w:rsid w:val="005B6A91"/>
    <w:rsid w:val="005D5BF5"/>
    <w:rsid w:val="0061075F"/>
    <w:rsid w:val="00620FFC"/>
    <w:rsid w:val="006376AE"/>
    <w:rsid w:val="006A00CB"/>
    <w:rsid w:val="006C7E51"/>
    <w:rsid w:val="006F7193"/>
    <w:rsid w:val="00711D42"/>
    <w:rsid w:val="00713344"/>
    <w:rsid w:val="0074384B"/>
    <w:rsid w:val="007609F1"/>
    <w:rsid w:val="00807CBF"/>
    <w:rsid w:val="00813440"/>
    <w:rsid w:val="00821CC4"/>
    <w:rsid w:val="00827823"/>
    <w:rsid w:val="0088669E"/>
    <w:rsid w:val="008F7581"/>
    <w:rsid w:val="009232AE"/>
    <w:rsid w:val="00957CF2"/>
    <w:rsid w:val="00996329"/>
    <w:rsid w:val="009965B4"/>
    <w:rsid w:val="009E2F87"/>
    <w:rsid w:val="009F06A1"/>
    <w:rsid w:val="009F490C"/>
    <w:rsid w:val="00A02A8E"/>
    <w:rsid w:val="00A0493C"/>
    <w:rsid w:val="00A21A8C"/>
    <w:rsid w:val="00A2797E"/>
    <w:rsid w:val="00A46D7F"/>
    <w:rsid w:val="00A61D53"/>
    <w:rsid w:val="00A62BF6"/>
    <w:rsid w:val="00AC3A96"/>
    <w:rsid w:val="00B15D72"/>
    <w:rsid w:val="00B164E6"/>
    <w:rsid w:val="00B22058"/>
    <w:rsid w:val="00B92CDA"/>
    <w:rsid w:val="00BB00C0"/>
    <w:rsid w:val="00BE2424"/>
    <w:rsid w:val="00BE3CEC"/>
    <w:rsid w:val="00C212CB"/>
    <w:rsid w:val="00C46A40"/>
    <w:rsid w:val="00C75FF7"/>
    <w:rsid w:val="00CA6665"/>
    <w:rsid w:val="00CB56CB"/>
    <w:rsid w:val="00CD1839"/>
    <w:rsid w:val="00CD2525"/>
    <w:rsid w:val="00D04428"/>
    <w:rsid w:val="00D27E59"/>
    <w:rsid w:val="00D303D5"/>
    <w:rsid w:val="00D32517"/>
    <w:rsid w:val="00D46AB6"/>
    <w:rsid w:val="00D57E19"/>
    <w:rsid w:val="00D9109A"/>
    <w:rsid w:val="00D93629"/>
    <w:rsid w:val="00DB5B39"/>
    <w:rsid w:val="00DB6C42"/>
    <w:rsid w:val="00DE6C84"/>
    <w:rsid w:val="00E2585E"/>
    <w:rsid w:val="00E4137C"/>
    <w:rsid w:val="00E618F2"/>
    <w:rsid w:val="00E74E88"/>
    <w:rsid w:val="00E92BAB"/>
    <w:rsid w:val="00EE7DD3"/>
    <w:rsid w:val="00EF6725"/>
    <w:rsid w:val="00F22ADB"/>
    <w:rsid w:val="00F26A0E"/>
    <w:rsid w:val="00F30423"/>
    <w:rsid w:val="00F541F1"/>
    <w:rsid w:val="00F7026F"/>
    <w:rsid w:val="00F75012"/>
    <w:rsid w:val="00F8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AACB6"/>
  <w15:chartTrackingRefBased/>
  <w15:docId w15:val="{D7C26FBD-B816-4ADB-AE5B-7C454D18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table" w:styleId="GridTable4-Accent1">
    <w:name w:val="Grid Table 4 Accent 1"/>
    <w:basedOn w:val="TableNormal"/>
    <w:uiPriority w:val="49"/>
    <w:rsid w:val="002D73AD"/>
    <w:pPr>
      <w:spacing w:after="0" w:line="240" w:lineRule="auto"/>
    </w:pPr>
    <w:tblPr>
      <w:tblStyleRowBandSize w:val="1"/>
      <w:tblStyleColBandSize w:val="1"/>
      <w:tblBorders>
        <w:top w:val="single" w:sz="4" w:space="0" w:color="6AC7ED" w:themeColor="accent1" w:themeTint="99"/>
        <w:left w:val="single" w:sz="4" w:space="0" w:color="6AC7ED" w:themeColor="accent1" w:themeTint="99"/>
        <w:bottom w:val="single" w:sz="4" w:space="0" w:color="6AC7ED" w:themeColor="accent1" w:themeTint="99"/>
        <w:right w:val="single" w:sz="4" w:space="0" w:color="6AC7ED" w:themeColor="accent1" w:themeTint="99"/>
        <w:insideH w:val="single" w:sz="4" w:space="0" w:color="6AC7ED" w:themeColor="accent1" w:themeTint="99"/>
        <w:insideV w:val="single" w:sz="4" w:space="0" w:color="6AC7ED" w:themeColor="accent1" w:themeTint="99"/>
      </w:tblBorders>
    </w:tblPr>
    <w:tblStylePr w:type="firstRow">
      <w:rPr>
        <w:b/>
        <w:bCs/>
        <w:color w:val="FFFFFF" w:themeColor="background1"/>
      </w:rPr>
      <w:tblPr/>
      <w:tcPr>
        <w:tcBorders>
          <w:top w:val="single" w:sz="4" w:space="0" w:color="199BD0" w:themeColor="accent1"/>
          <w:left w:val="single" w:sz="4" w:space="0" w:color="199BD0" w:themeColor="accent1"/>
          <w:bottom w:val="single" w:sz="4" w:space="0" w:color="199BD0" w:themeColor="accent1"/>
          <w:right w:val="single" w:sz="4" w:space="0" w:color="199BD0" w:themeColor="accent1"/>
          <w:insideH w:val="nil"/>
          <w:insideV w:val="nil"/>
        </w:tcBorders>
        <w:shd w:val="clear" w:color="auto" w:fill="199BD0" w:themeFill="accent1"/>
      </w:tcPr>
    </w:tblStylePr>
    <w:tblStylePr w:type="lastRow">
      <w:rPr>
        <w:b/>
        <w:bCs/>
      </w:rPr>
      <w:tblPr/>
      <w:tcPr>
        <w:tcBorders>
          <w:top w:val="double" w:sz="4" w:space="0" w:color="199BD0" w:themeColor="accent1"/>
        </w:tcBorders>
      </w:tcPr>
    </w:tblStylePr>
    <w:tblStylePr w:type="firstCol">
      <w:rPr>
        <w:b/>
        <w:bCs/>
      </w:rPr>
    </w:tblStylePr>
    <w:tblStylePr w:type="lastCol">
      <w:rPr>
        <w:b/>
        <w:bCs/>
      </w:rPr>
    </w:tblStylePr>
    <w:tblStylePr w:type="band1Vert">
      <w:tblPr/>
      <w:tcPr>
        <w:shd w:val="clear" w:color="auto" w:fill="CDECF9" w:themeFill="accent1" w:themeFillTint="33"/>
      </w:tcPr>
    </w:tblStylePr>
    <w:tblStylePr w:type="band1Horz">
      <w:tblPr/>
      <w:tcPr>
        <w:shd w:val="clear" w:color="auto" w:fill="CDECF9" w:themeFill="accent1" w:themeFillTint="33"/>
      </w:tcPr>
    </w:tblStylePr>
  </w:style>
  <w:style w:type="table" w:styleId="GridTable5Dark-Accent1">
    <w:name w:val="Grid Table 5 Dark Accent 1"/>
    <w:basedOn w:val="TableNormal"/>
    <w:uiPriority w:val="50"/>
    <w:rsid w:val="002D73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C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99BD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99BD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99BD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99BD0" w:themeFill="accent1"/>
      </w:tcPr>
    </w:tblStylePr>
    <w:tblStylePr w:type="band1Vert">
      <w:tblPr/>
      <w:tcPr>
        <w:shd w:val="clear" w:color="auto" w:fill="9BD9F3" w:themeFill="accent1" w:themeFillTint="66"/>
      </w:tcPr>
    </w:tblStylePr>
    <w:tblStylePr w:type="band1Horz">
      <w:tblPr/>
      <w:tcPr>
        <w:shd w:val="clear" w:color="auto" w:fill="9BD9F3" w:themeFill="accent1" w:themeFillTint="66"/>
      </w:tcPr>
    </w:tblStylePr>
  </w:style>
  <w:style w:type="table" w:styleId="GridTable6Colorful-Accent1">
    <w:name w:val="Grid Table 6 Colorful Accent 1"/>
    <w:basedOn w:val="TableNormal"/>
    <w:uiPriority w:val="51"/>
    <w:rsid w:val="002D73AD"/>
    <w:pPr>
      <w:spacing w:after="0" w:line="240" w:lineRule="auto"/>
    </w:pPr>
    <w:rPr>
      <w:color w:val="12739B" w:themeColor="accent1" w:themeShade="BF"/>
    </w:rPr>
    <w:tblPr>
      <w:tblStyleRowBandSize w:val="1"/>
      <w:tblStyleColBandSize w:val="1"/>
      <w:tblBorders>
        <w:top w:val="single" w:sz="4" w:space="0" w:color="6AC7ED" w:themeColor="accent1" w:themeTint="99"/>
        <w:left w:val="single" w:sz="4" w:space="0" w:color="6AC7ED" w:themeColor="accent1" w:themeTint="99"/>
        <w:bottom w:val="single" w:sz="4" w:space="0" w:color="6AC7ED" w:themeColor="accent1" w:themeTint="99"/>
        <w:right w:val="single" w:sz="4" w:space="0" w:color="6AC7ED" w:themeColor="accent1" w:themeTint="99"/>
        <w:insideH w:val="single" w:sz="4" w:space="0" w:color="6AC7ED" w:themeColor="accent1" w:themeTint="99"/>
        <w:insideV w:val="single" w:sz="4" w:space="0" w:color="6AC7ED" w:themeColor="accent1" w:themeTint="99"/>
      </w:tblBorders>
    </w:tblPr>
    <w:tblStylePr w:type="firstRow">
      <w:rPr>
        <w:b/>
        <w:bCs/>
      </w:rPr>
      <w:tblPr/>
      <w:tcPr>
        <w:tcBorders>
          <w:bottom w:val="single" w:sz="12" w:space="0" w:color="6AC7ED" w:themeColor="accent1" w:themeTint="99"/>
        </w:tcBorders>
      </w:tcPr>
    </w:tblStylePr>
    <w:tblStylePr w:type="lastRow">
      <w:rPr>
        <w:b/>
        <w:bCs/>
      </w:rPr>
      <w:tblPr/>
      <w:tcPr>
        <w:tcBorders>
          <w:top w:val="double" w:sz="4" w:space="0" w:color="6AC7ED" w:themeColor="accent1" w:themeTint="99"/>
        </w:tcBorders>
      </w:tcPr>
    </w:tblStylePr>
    <w:tblStylePr w:type="firstCol">
      <w:rPr>
        <w:b/>
        <w:bCs/>
      </w:rPr>
    </w:tblStylePr>
    <w:tblStylePr w:type="lastCol">
      <w:rPr>
        <w:b/>
        <w:bCs/>
      </w:rPr>
    </w:tblStylePr>
    <w:tblStylePr w:type="band1Vert">
      <w:tblPr/>
      <w:tcPr>
        <w:shd w:val="clear" w:color="auto" w:fill="CDECF9" w:themeFill="accent1" w:themeFillTint="33"/>
      </w:tcPr>
    </w:tblStylePr>
    <w:tblStylePr w:type="band1Horz">
      <w:tblPr/>
      <w:tcPr>
        <w:shd w:val="clear" w:color="auto" w:fill="CDECF9" w:themeFill="accent1" w:themeFillTint="33"/>
      </w:tcPr>
    </w:tblStylePr>
  </w:style>
  <w:style w:type="paragraph" w:styleId="BodyText">
    <w:name w:val="Body Text"/>
    <w:basedOn w:val="Normal"/>
    <w:link w:val="BodyTextChar"/>
    <w:uiPriority w:val="99"/>
    <w:unhideWhenUsed/>
    <w:rsid w:val="00CA6665"/>
    <w:pPr>
      <w:spacing w:after="120"/>
    </w:pPr>
  </w:style>
  <w:style w:type="character" w:customStyle="1" w:styleId="BodyTextChar">
    <w:name w:val="Body Text Char"/>
    <w:basedOn w:val="DefaultParagraphFont"/>
    <w:link w:val="BodyText"/>
    <w:uiPriority w:val="99"/>
    <w:rsid w:val="00CA6665"/>
  </w:style>
  <w:style w:type="paragraph" w:styleId="ListParagraph">
    <w:name w:val="List Paragraph"/>
    <w:basedOn w:val="Normal"/>
    <w:uiPriority w:val="34"/>
    <w:semiHidden/>
    <w:qFormat/>
    <w:rsid w:val="00A21A8C"/>
    <w:pPr>
      <w:ind w:left="720"/>
      <w:contextualSpacing/>
    </w:pPr>
  </w:style>
  <w:style w:type="paragraph" w:styleId="BalloonText">
    <w:name w:val="Balloon Text"/>
    <w:basedOn w:val="Normal"/>
    <w:link w:val="BalloonTextChar"/>
    <w:uiPriority w:val="99"/>
    <w:semiHidden/>
    <w:unhideWhenUsed/>
    <w:rsid w:val="0022433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331"/>
    <w:rPr>
      <w:rFonts w:ascii="Segoe UI" w:hAnsi="Segoe UI" w:cs="Segoe UI"/>
      <w:sz w:val="18"/>
      <w:szCs w:val="18"/>
    </w:rPr>
  </w:style>
  <w:style w:type="character" w:styleId="Hyperlink">
    <w:name w:val="Hyperlink"/>
    <w:basedOn w:val="DefaultParagraphFont"/>
    <w:uiPriority w:val="99"/>
    <w:unhideWhenUsed/>
    <w:rsid w:val="00827823"/>
    <w:rPr>
      <w:color w:val="199BD0" w:themeColor="hyperlink"/>
      <w:u w:val="single"/>
    </w:rPr>
  </w:style>
  <w:style w:type="character" w:customStyle="1" w:styleId="Heading2Char">
    <w:name w:val="Heading 2 Char"/>
    <w:basedOn w:val="DefaultParagraphFont"/>
    <w:link w:val="Heading2"/>
    <w:rsid w:val="00620FFC"/>
    <w:rPr>
      <w:rFonts w:asciiTheme="majorHAnsi" w:eastAsiaTheme="majorEastAsia" w:hAnsiTheme="majorHAnsi" w:cstheme="majorBidi"/>
      <w:b/>
      <w:bCs/>
      <w:color w:val="0D0D0D" w:themeColor="text1" w:themeTint="F2"/>
    </w:rPr>
  </w:style>
  <w:style w:type="character" w:styleId="UnresolvedMention">
    <w:name w:val="Unresolved Mention"/>
    <w:basedOn w:val="DefaultParagraphFont"/>
    <w:uiPriority w:val="99"/>
    <w:semiHidden/>
    <w:unhideWhenUsed/>
    <w:rsid w:val="009F490C"/>
    <w:rPr>
      <w:color w:val="605E5C"/>
      <w:shd w:val="clear" w:color="auto" w:fill="E1DFDD"/>
    </w:rPr>
  </w:style>
  <w:style w:type="character" w:styleId="FollowedHyperlink">
    <w:name w:val="FollowedHyperlink"/>
    <w:basedOn w:val="DefaultParagraphFont"/>
    <w:uiPriority w:val="99"/>
    <w:semiHidden/>
    <w:unhideWhenUsed/>
    <w:rsid w:val="00D93629"/>
    <w:rPr>
      <w:color w:val="956AA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9910">
      <w:bodyDiv w:val="1"/>
      <w:marLeft w:val="0"/>
      <w:marRight w:val="0"/>
      <w:marTop w:val="0"/>
      <w:marBottom w:val="0"/>
      <w:divBdr>
        <w:top w:val="none" w:sz="0" w:space="0" w:color="auto"/>
        <w:left w:val="none" w:sz="0" w:space="0" w:color="auto"/>
        <w:bottom w:val="none" w:sz="0" w:space="0" w:color="auto"/>
        <w:right w:val="none" w:sz="0" w:space="0" w:color="auto"/>
      </w:divBdr>
    </w:div>
    <w:div w:id="497966982">
      <w:bodyDiv w:val="1"/>
      <w:marLeft w:val="0"/>
      <w:marRight w:val="0"/>
      <w:marTop w:val="0"/>
      <w:marBottom w:val="0"/>
      <w:divBdr>
        <w:top w:val="none" w:sz="0" w:space="0" w:color="auto"/>
        <w:left w:val="none" w:sz="0" w:space="0" w:color="auto"/>
        <w:bottom w:val="none" w:sz="0" w:space="0" w:color="auto"/>
        <w:right w:val="none" w:sz="0" w:space="0" w:color="auto"/>
      </w:divBdr>
    </w:div>
    <w:div w:id="527137905">
      <w:bodyDiv w:val="1"/>
      <w:marLeft w:val="0"/>
      <w:marRight w:val="0"/>
      <w:marTop w:val="0"/>
      <w:marBottom w:val="0"/>
      <w:divBdr>
        <w:top w:val="none" w:sz="0" w:space="0" w:color="auto"/>
        <w:left w:val="none" w:sz="0" w:space="0" w:color="auto"/>
        <w:bottom w:val="none" w:sz="0" w:space="0" w:color="auto"/>
        <w:right w:val="none" w:sz="0" w:space="0" w:color="auto"/>
      </w:divBdr>
      <w:divsChild>
        <w:div w:id="1229606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719743">
              <w:marLeft w:val="0"/>
              <w:marRight w:val="0"/>
              <w:marTop w:val="0"/>
              <w:marBottom w:val="0"/>
              <w:divBdr>
                <w:top w:val="none" w:sz="0" w:space="0" w:color="auto"/>
                <w:left w:val="none" w:sz="0" w:space="0" w:color="auto"/>
                <w:bottom w:val="none" w:sz="0" w:space="0" w:color="auto"/>
                <w:right w:val="none" w:sz="0" w:space="0" w:color="auto"/>
              </w:divBdr>
              <w:divsChild>
                <w:div w:id="427699730">
                  <w:marLeft w:val="0"/>
                  <w:marRight w:val="0"/>
                  <w:marTop w:val="0"/>
                  <w:marBottom w:val="0"/>
                  <w:divBdr>
                    <w:top w:val="none" w:sz="0" w:space="0" w:color="auto"/>
                    <w:left w:val="none" w:sz="0" w:space="0" w:color="auto"/>
                    <w:bottom w:val="none" w:sz="0" w:space="0" w:color="auto"/>
                    <w:right w:val="none" w:sz="0" w:space="0" w:color="auto"/>
                  </w:divBdr>
                </w:div>
                <w:div w:id="40906914">
                  <w:marLeft w:val="0"/>
                  <w:marRight w:val="0"/>
                  <w:marTop w:val="0"/>
                  <w:marBottom w:val="0"/>
                  <w:divBdr>
                    <w:top w:val="none" w:sz="0" w:space="0" w:color="auto"/>
                    <w:left w:val="none" w:sz="0" w:space="0" w:color="auto"/>
                    <w:bottom w:val="none" w:sz="0" w:space="0" w:color="auto"/>
                    <w:right w:val="none" w:sz="0" w:space="0" w:color="auto"/>
                  </w:divBdr>
                </w:div>
                <w:div w:id="14103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122043">
      <w:bodyDiv w:val="1"/>
      <w:marLeft w:val="0"/>
      <w:marRight w:val="0"/>
      <w:marTop w:val="0"/>
      <w:marBottom w:val="0"/>
      <w:divBdr>
        <w:top w:val="none" w:sz="0" w:space="0" w:color="auto"/>
        <w:left w:val="none" w:sz="0" w:space="0" w:color="auto"/>
        <w:bottom w:val="none" w:sz="0" w:space="0" w:color="auto"/>
        <w:right w:val="none" w:sz="0" w:space="0" w:color="auto"/>
      </w:divBdr>
    </w:div>
    <w:div w:id="963586021">
      <w:bodyDiv w:val="1"/>
      <w:marLeft w:val="0"/>
      <w:marRight w:val="0"/>
      <w:marTop w:val="0"/>
      <w:marBottom w:val="0"/>
      <w:divBdr>
        <w:top w:val="none" w:sz="0" w:space="0" w:color="auto"/>
        <w:left w:val="none" w:sz="0" w:space="0" w:color="auto"/>
        <w:bottom w:val="none" w:sz="0" w:space="0" w:color="auto"/>
        <w:right w:val="none" w:sz="0" w:space="0" w:color="auto"/>
      </w:divBdr>
    </w:div>
    <w:div w:id="1063913802">
      <w:bodyDiv w:val="1"/>
      <w:marLeft w:val="0"/>
      <w:marRight w:val="0"/>
      <w:marTop w:val="0"/>
      <w:marBottom w:val="0"/>
      <w:divBdr>
        <w:top w:val="none" w:sz="0" w:space="0" w:color="auto"/>
        <w:left w:val="none" w:sz="0" w:space="0" w:color="auto"/>
        <w:bottom w:val="none" w:sz="0" w:space="0" w:color="auto"/>
        <w:right w:val="none" w:sz="0" w:space="0" w:color="auto"/>
      </w:divBdr>
    </w:div>
    <w:div w:id="1737244582">
      <w:bodyDiv w:val="1"/>
      <w:marLeft w:val="0"/>
      <w:marRight w:val="0"/>
      <w:marTop w:val="0"/>
      <w:marBottom w:val="0"/>
      <w:divBdr>
        <w:top w:val="none" w:sz="0" w:space="0" w:color="auto"/>
        <w:left w:val="none" w:sz="0" w:space="0" w:color="auto"/>
        <w:bottom w:val="none" w:sz="0" w:space="0" w:color="auto"/>
        <w:right w:val="none" w:sz="0" w:space="0" w:color="auto"/>
      </w:divBdr>
    </w:div>
    <w:div w:id="212299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ildcarechoices.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carechoices.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ldcarechoices.gov.uk"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FFC04D76DD45A989E81438F8A5217D"/>
        <w:category>
          <w:name w:val="General"/>
          <w:gallery w:val="placeholder"/>
        </w:category>
        <w:types>
          <w:type w:val="bbPlcHdr"/>
        </w:types>
        <w:behaviors>
          <w:behavior w:val="content"/>
        </w:behaviors>
        <w:guid w:val="{F7E1964F-E0DE-458E-874D-B93EBC4FC798}"/>
      </w:docPartPr>
      <w:docPartBody>
        <w:p w:rsidR="00652B5E" w:rsidRDefault="00F60D6A" w:rsidP="00F60D6A">
          <w:pPr>
            <w:pStyle w:val="D6FFC04D76DD45A989E81438F8A5217D"/>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BEA"/>
    <w:rsid w:val="003F0BEA"/>
    <w:rsid w:val="00652B5E"/>
    <w:rsid w:val="00F6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FFC04D76DD45A989E81438F8A5217D">
    <w:name w:val="D6FFC04D76DD45A989E81438F8A5217D"/>
    <w:rsid w:val="00F60D6A"/>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93</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Nikki Dawkins</cp:lastModifiedBy>
  <cp:revision>4</cp:revision>
  <cp:lastPrinted>2021-06-08T12:23:00Z</cp:lastPrinted>
  <dcterms:created xsi:type="dcterms:W3CDTF">2021-06-04T13:57:00Z</dcterms:created>
  <dcterms:modified xsi:type="dcterms:W3CDTF">2021-06-08T12:27:00Z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